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F7E" w:rsidRDefault="005C1F7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5C1F7E" w:rsidRDefault="005C1F7E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5C1F7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C1F7E" w:rsidRDefault="005C1F7E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C1F7E" w:rsidRDefault="005C1F7E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5C1F7E" w:rsidRDefault="005C1F7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C1F7E" w:rsidRDefault="005C1F7E">
      <w:pPr>
        <w:pStyle w:val="ConsPlusNormal"/>
        <w:jc w:val="center"/>
      </w:pPr>
    </w:p>
    <w:p w:rsidR="005C1F7E" w:rsidRDefault="005C1F7E">
      <w:pPr>
        <w:pStyle w:val="ConsPlusTitle"/>
        <w:jc w:val="center"/>
      </w:pPr>
      <w:r>
        <w:t>РОССИЙСКАЯ ФЕДЕРАЦИЯ</w:t>
      </w:r>
    </w:p>
    <w:p w:rsidR="005C1F7E" w:rsidRDefault="005C1F7E">
      <w:pPr>
        <w:pStyle w:val="ConsPlusTitle"/>
        <w:jc w:val="center"/>
      </w:pPr>
    </w:p>
    <w:p w:rsidR="005C1F7E" w:rsidRDefault="005C1F7E">
      <w:pPr>
        <w:pStyle w:val="ConsPlusTitle"/>
        <w:jc w:val="center"/>
      </w:pPr>
      <w:r>
        <w:t>ФЕДЕРАЛЬНЫЙ ЗАКОН</w:t>
      </w:r>
    </w:p>
    <w:p w:rsidR="005C1F7E" w:rsidRDefault="005C1F7E">
      <w:pPr>
        <w:pStyle w:val="ConsPlusTitle"/>
        <w:jc w:val="center"/>
      </w:pPr>
    </w:p>
    <w:p w:rsidR="005C1F7E" w:rsidRDefault="005C1F7E">
      <w:pPr>
        <w:pStyle w:val="ConsPlusTitle"/>
        <w:jc w:val="center"/>
      </w:pPr>
      <w:bookmarkStart w:id="0" w:name="_GoBack"/>
      <w:bookmarkEnd w:id="0"/>
      <w:r>
        <w:t>О ПОРЯДКЕ РАССМОТРЕНИЯ ОБРАЩЕНИЙ</w:t>
      </w:r>
    </w:p>
    <w:p w:rsidR="005C1F7E" w:rsidRDefault="005C1F7E">
      <w:pPr>
        <w:pStyle w:val="ConsPlusTitle"/>
        <w:jc w:val="center"/>
      </w:pPr>
      <w:r>
        <w:t>ГРАЖДАН РОССИЙСКОЙ ФЕДЕРАЦИИ</w:t>
      </w:r>
    </w:p>
    <w:p w:rsidR="005C1F7E" w:rsidRDefault="005C1F7E">
      <w:pPr>
        <w:pStyle w:val="ConsPlusNormal"/>
        <w:ind w:firstLine="540"/>
        <w:jc w:val="both"/>
      </w:pPr>
    </w:p>
    <w:p w:rsidR="005C1F7E" w:rsidRDefault="005C1F7E">
      <w:pPr>
        <w:pStyle w:val="ConsPlusNormal"/>
        <w:jc w:val="right"/>
      </w:pPr>
      <w:r>
        <w:t>Принят</w:t>
      </w:r>
    </w:p>
    <w:p w:rsidR="005C1F7E" w:rsidRDefault="005C1F7E">
      <w:pPr>
        <w:pStyle w:val="ConsPlusNormal"/>
        <w:jc w:val="right"/>
      </w:pPr>
      <w:r>
        <w:t>Государственной Думой</w:t>
      </w:r>
    </w:p>
    <w:p w:rsidR="005C1F7E" w:rsidRDefault="005C1F7E">
      <w:pPr>
        <w:pStyle w:val="ConsPlusNormal"/>
        <w:jc w:val="right"/>
      </w:pPr>
      <w:r>
        <w:t>21 апреля 2006 года</w:t>
      </w:r>
    </w:p>
    <w:p w:rsidR="005C1F7E" w:rsidRDefault="005C1F7E">
      <w:pPr>
        <w:pStyle w:val="ConsPlusNormal"/>
        <w:jc w:val="right"/>
      </w:pPr>
    </w:p>
    <w:p w:rsidR="005C1F7E" w:rsidRDefault="005C1F7E">
      <w:pPr>
        <w:pStyle w:val="ConsPlusNormal"/>
        <w:jc w:val="right"/>
      </w:pPr>
      <w:r>
        <w:t>Одобрен</w:t>
      </w:r>
    </w:p>
    <w:p w:rsidR="005C1F7E" w:rsidRDefault="005C1F7E">
      <w:pPr>
        <w:pStyle w:val="ConsPlusNormal"/>
        <w:jc w:val="right"/>
      </w:pPr>
      <w:r>
        <w:t>Советом Федерации</w:t>
      </w:r>
    </w:p>
    <w:p w:rsidR="005C1F7E" w:rsidRDefault="005C1F7E">
      <w:pPr>
        <w:pStyle w:val="ConsPlusNormal"/>
        <w:jc w:val="right"/>
      </w:pPr>
      <w:r>
        <w:t>26 апреля 2006 года</w:t>
      </w:r>
    </w:p>
    <w:p w:rsidR="005C1F7E" w:rsidRDefault="005C1F7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C1F7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F7E" w:rsidRDefault="005C1F7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F7E" w:rsidRDefault="005C1F7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C1F7E" w:rsidRDefault="005C1F7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C1F7E" w:rsidRDefault="005C1F7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5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5C1F7E" w:rsidRDefault="005C1F7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6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7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5C1F7E" w:rsidRDefault="005C1F7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9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0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5C1F7E" w:rsidRDefault="005C1F7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2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3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>,</w:t>
            </w:r>
          </w:p>
          <w:p w:rsidR="005C1F7E" w:rsidRDefault="005C1F7E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4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5C1F7E" w:rsidRDefault="005C1F7E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F7E" w:rsidRDefault="005C1F7E">
            <w:pPr>
              <w:pStyle w:val="ConsPlusNormal"/>
            </w:pPr>
          </w:p>
        </w:tc>
      </w:tr>
    </w:tbl>
    <w:p w:rsidR="005C1F7E" w:rsidRDefault="005C1F7E">
      <w:pPr>
        <w:pStyle w:val="ConsPlusNormal"/>
        <w:ind w:firstLine="540"/>
        <w:jc w:val="both"/>
      </w:pPr>
    </w:p>
    <w:p w:rsidR="005C1F7E" w:rsidRDefault="005C1F7E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5C1F7E" w:rsidRDefault="005C1F7E">
      <w:pPr>
        <w:pStyle w:val="ConsPlusNormal"/>
        <w:ind w:firstLine="540"/>
        <w:jc w:val="both"/>
      </w:pPr>
    </w:p>
    <w:p w:rsidR="005C1F7E" w:rsidRDefault="005C1F7E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5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5C1F7E" w:rsidRDefault="005C1F7E">
      <w:pPr>
        <w:pStyle w:val="ConsPlusNormal"/>
        <w:spacing w:before="24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6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5C1F7E" w:rsidRDefault="005C1F7E">
      <w:pPr>
        <w:pStyle w:val="ConsPlusNormal"/>
        <w:spacing w:before="24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5C1F7E" w:rsidRDefault="005C1F7E">
      <w:pPr>
        <w:pStyle w:val="ConsPlusNormal"/>
        <w:spacing w:before="240"/>
        <w:ind w:firstLine="540"/>
        <w:jc w:val="both"/>
      </w:pPr>
      <w:r>
        <w:t xml:space="preserve"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</w:t>
      </w:r>
      <w:r>
        <w:lastRenderedPageBreak/>
        <w:t>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5C1F7E" w:rsidRDefault="005C1F7E">
      <w:pPr>
        <w:pStyle w:val="ConsPlusNormal"/>
        <w:jc w:val="both"/>
      </w:pPr>
      <w:r>
        <w:t xml:space="preserve">(часть 4 введена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5C1F7E" w:rsidRDefault="005C1F7E">
      <w:pPr>
        <w:pStyle w:val="ConsPlusNormal"/>
        <w:ind w:firstLine="540"/>
        <w:jc w:val="both"/>
      </w:pPr>
    </w:p>
    <w:p w:rsidR="005C1F7E" w:rsidRDefault="005C1F7E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5C1F7E" w:rsidRDefault="005C1F7E">
      <w:pPr>
        <w:pStyle w:val="ConsPlusNormal"/>
        <w:ind w:firstLine="540"/>
        <w:jc w:val="both"/>
      </w:pPr>
    </w:p>
    <w:p w:rsidR="005C1F7E" w:rsidRDefault="005C1F7E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5C1F7E" w:rsidRDefault="005C1F7E">
      <w:pPr>
        <w:pStyle w:val="ConsPlusNormal"/>
        <w:jc w:val="both"/>
      </w:pPr>
      <w:r>
        <w:t xml:space="preserve">(часть 1 в ред. Федерального </w:t>
      </w:r>
      <w:hyperlink r:id="rId18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5C1F7E" w:rsidRDefault="005C1F7E">
      <w:pPr>
        <w:pStyle w:val="ConsPlusNormal"/>
        <w:spacing w:before="24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5C1F7E" w:rsidRDefault="005C1F7E">
      <w:pPr>
        <w:pStyle w:val="ConsPlusNormal"/>
        <w:spacing w:before="240"/>
        <w:ind w:firstLine="540"/>
        <w:jc w:val="both"/>
      </w:pPr>
      <w:r>
        <w:t>3. Рассмотрение обращений граждан осуществляется бесплатно.</w:t>
      </w:r>
    </w:p>
    <w:p w:rsidR="005C1F7E" w:rsidRDefault="005C1F7E">
      <w:pPr>
        <w:pStyle w:val="ConsPlusNormal"/>
        <w:ind w:firstLine="540"/>
        <w:jc w:val="both"/>
      </w:pPr>
    </w:p>
    <w:p w:rsidR="005C1F7E" w:rsidRDefault="005C1F7E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5C1F7E" w:rsidRDefault="005C1F7E">
      <w:pPr>
        <w:pStyle w:val="ConsPlusNormal"/>
        <w:ind w:firstLine="540"/>
        <w:jc w:val="both"/>
      </w:pPr>
    </w:p>
    <w:p w:rsidR="005C1F7E" w:rsidRDefault="005C1F7E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9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5C1F7E" w:rsidRDefault="005C1F7E">
      <w:pPr>
        <w:pStyle w:val="ConsPlusNormal"/>
        <w:spacing w:before="24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5C1F7E" w:rsidRDefault="005C1F7E">
      <w:pPr>
        <w:pStyle w:val="ConsPlusNormal"/>
        <w:ind w:firstLine="540"/>
        <w:jc w:val="both"/>
      </w:pPr>
    </w:p>
    <w:p w:rsidR="005C1F7E" w:rsidRDefault="005C1F7E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5C1F7E" w:rsidRDefault="005C1F7E">
      <w:pPr>
        <w:pStyle w:val="ConsPlusNormal"/>
        <w:ind w:firstLine="540"/>
        <w:jc w:val="both"/>
      </w:pPr>
    </w:p>
    <w:p w:rsidR="005C1F7E" w:rsidRDefault="005C1F7E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5C1F7E" w:rsidRDefault="005C1F7E">
      <w:pPr>
        <w:pStyle w:val="ConsPlusNormal"/>
        <w:spacing w:before="24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документа, в том числе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5C1F7E" w:rsidRDefault="005C1F7E">
      <w:pPr>
        <w:pStyle w:val="ConsPlusNormal"/>
        <w:jc w:val="both"/>
      </w:pPr>
      <w:r>
        <w:t xml:space="preserve">(в ред. Федеральных законов от 27.07.2010 </w:t>
      </w:r>
      <w:hyperlink r:id="rId20">
        <w:r>
          <w:rPr>
            <w:color w:val="0000FF"/>
          </w:rPr>
          <w:t>N 227-ФЗ</w:t>
        </w:r>
      </w:hyperlink>
      <w:r>
        <w:t xml:space="preserve">, от 04.08.2023 </w:t>
      </w:r>
      <w:hyperlink r:id="rId21">
        <w:r>
          <w:rPr>
            <w:color w:val="0000FF"/>
          </w:rPr>
          <w:t>N 480-ФЗ</w:t>
        </w:r>
      </w:hyperlink>
      <w:r>
        <w:t>)</w:t>
      </w:r>
    </w:p>
    <w:p w:rsidR="005C1F7E" w:rsidRDefault="005C1F7E">
      <w:pPr>
        <w:pStyle w:val="ConsPlusNormal"/>
        <w:spacing w:before="24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5C1F7E" w:rsidRDefault="005C1F7E">
      <w:pPr>
        <w:pStyle w:val="ConsPlusNormal"/>
        <w:spacing w:before="240"/>
        <w:ind w:firstLine="540"/>
        <w:jc w:val="both"/>
      </w:pPr>
      <w:r>
        <w:lastRenderedPageBreak/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5C1F7E" w:rsidRDefault="005C1F7E">
      <w:pPr>
        <w:pStyle w:val="ConsPlusNormal"/>
        <w:spacing w:before="24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5C1F7E" w:rsidRDefault="005C1F7E">
      <w:pPr>
        <w:pStyle w:val="ConsPlusNormal"/>
        <w:spacing w:before="24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5C1F7E" w:rsidRDefault="005C1F7E">
      <w:pPr>
        <w:pStyle w:val="ConsPlusNormal"/>
        <w:ind w:firstLine="540"/>
        <w:jc w:val="both"/>
      </w:pPr>
    </w:p>
    <w:p w:rsidR="005C1F7E" w:rsidRDefault="005C1F7E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5C1F7E" w:rsidRDefault="005C1F7E">
      <w:pPr>
        <w:pStyle w:val="ConsPlusNormal"/>
        <w:ind w:firstLine="540"/>
        <w:jc w:val="both"/>
      </w:pPr>
    </w:p>
    <w:p w:rsidR="005C1F7E" w:rsidRDefault="005C1F7E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5C1F7E" w:rsidRDefault="005C1F7E">
      <w:pPr>
        <w:pStyle w:val="ConsPlusNormal"/>
        <w:spacing w:before="24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5C1F7E" w:rsidRDefault="005C1F7E">
      <w:pPr>
        <w:pStyle w:val="ConsPlusNormal"/>
        <w:jc w:val="both"/>
      </w:pPr>
      <w:r>
        <w:t xml:space="preserve">(в ред. 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5C1F7E" w:rsidRDefault="005C1F7E">
      <w:pPr>
        <w:pStyle w:val="ConsPlusNormal"/>
        <w:spacing w:before="24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3">
        <w:r>
          <w:rPr>
            <w:color w:val="0000FF"/>
          </w:rPr>
          <w:t>тайну</w:t>
        </w:r>
      </w:hyperlink>
      <w:r>
        <w:t>;</w:t>
      </w:r>
    </w:p>
    <w:p w:rsidR="005C1F7E" w:rsidRDefault="005C1F7E">
      <w:pPr>
        <w:pStyle w:val="ConsPlusNormal"/>
        <w:spacing w:before="24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2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5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5C1F7E" w:rsidRDefault="005C1F7E">
      <w:pPr>
        <w:pStyle w:val="ConsPlusNormal"/>
        <w:jc w:val="both"/>
      </w:pPr>
      <w:r>
        <w:t xml:space="preserve">(в ред. Федерального </w:t>
      </w:r>
      <w:hyperlink r:id="rId24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5C1F7E" w:rsidRDefault="005C1F7E">
      <w:pPr>
        <w:pStyle w:val="ConsPlusNormal"/>
        <w:spacing w:before="24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5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5C1F7E" w:rsidRDefault="005C1F7E">
      <w:pPr>
        <w:pStyle w:val="ConsPlusNormal"/>
        <w:spacing w:before="240"/>
        <w:ind w:firstLine="540"/>
        <w:jc w:val="both"/>
      </w:pPr>
      <w:r>
        <w:t>5) обращаться с заявлением о прекращении рассмотрения обращения.</w:t>
      </w:r>
    </w:p>
    <w:p w:rsidR="005C1F7E" w:rsidRDefault="005C1F7E">
      <w:pPr>
        <w:pStyle w:val="ConsPlusNormal"/>
        <w:ind w:firstLine="540"/>
        <w:jc w:val="both"/>
      </w:pPr>
    </w:p>
    <w:p w:rsidR="005C1F7E" w:rsidRDefault="005C1F7E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5C1F7E" w:rsidRDefault="005C1F7E">
      <w:pPr>
        <w:pStyle w:val="ConsPlusNormal"/>
        <w:ind w:firstLine="540"/>
        <w:jc w:val="both"/>
      </w:pPr>
    </w:p>
    <w:p w:rsidR="005C1F7E" w:rsidRDefault="005C1F7E">
      <w:pPr>
        <w:pStyle w:val="ConsPlusNormal"/>
        <w:ind w:firstLine="540"/>
        <w:jc w:val="both"/>
      </w:pPr>
      <w:r>
        <w:t xml:space="preserve">1. Запрещается </w:t>
      </w:r>
      <w:hyperlink r:id="rId26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5C1F7E" w:rsidRDefault="005C1F7E">
      <w:pPr>
        <w:pStyle w:val="ConsPlusNormal"/>
        <w:spacing w:before="240"/>
        <w:ind w:firstLine="540"/>
        <w:jc w:val="both"/>
      </w:pPr>
      <w:bookmarkStart w:id="1" w:name="P70"/>
      <w:bookmarkEnd w:id="1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7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</w:t>
      </w:r>
      <w:r>
        <w:lastRenderedPageBreak/>
        <w:t>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5C1F7E" w:rsidRDefault="005C1F7E">
      <w:pPr>
        <w:pStyle w:val="ConsPlusNormal"/>
        <w:ind w:firstLine="540"/>
        <w:jc w:val="both"/>
      </w:pPr>
    </w:p>
    <w:p w:rsidR="005C1F7E" w:rsidRDefault="005C1F7E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5C1F7E" w:rsidRDefault="005C1F7E">
      <w:pPr>
        <w:pStyle w:val="ConsPlusNormal"/>
        <w:ind w:firstLine="540"/>
        <w:jc w:val="both"/>
      </w:pPr>
    </w:p>
    <w:p w:rsidR="005C1F7E" w:rsidRDefault="005C1F7E">
      <w:pPr>
        <w:pStyle w:val="ConsPlusNormal"/>
        <w:ind w:firstLine="540"/>
        <w:jc w:val="both"/>
      </w:pPr>
      <w:r>
        <w:t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5C1F7E" w:rsidRDefault="005C1F7E">
      <w:pPr>
        <w:pStyle w:val="ConsPlusNormal"/>
        <w:jc w:val="both"/>
      </w:pPr>
      <w:r>
        <w:t xml:space="preserve">(в ред. Федерального </w:t>
      </w:r>
      <w:hyperlink r:id="rId28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5C1F7E" w:rsidRDefault="005C1F7E">
      <w:pPr>
        <w:pStyle w:val="ConsPlusNormal"/>
        <w:spacing w:before="240"/>
        <w:ind w:firstLine="540"/>
        <w:jc w:val="both"/>
      </w:pPr>
      <w: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5C1F7E" w:rsidRDefault="005C1F7E">
      <w:pPr>
        <w:pStyle w:val="ConsPlusNormal"/>
        <w:jc w:val="both"/>
      </w:pPr>
      <w:r>
        <w:t xml:space="preserve">(в ред.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5C1F7E" w:rsidRDefault="005C1F7E">
      <w:pPr>
        <w:pStyle w:val="ConsPlusNormal"/>
        <w:spacing w:before="24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8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5C1F7E" w:rsidRDefault="005C1F7E">
      <w:pPr>
        <w:pStyle w:val="ConsPlusNormal"/>
        <w:jc w:val="both"/>
      </w:pPr>
      <w:r>
        <w:t xml:space="preserve">(в ред. Федеральных законов от 27.11.2017 </w:t>
      </w:r>
      <w:hyperlink r:id="rId30">
        <w:r>
          <w:rPr>
            <w:color w:val="0000FF"/>
          </w:rPr>
          <w:t>N 355-ФЗ</w:t>
        </w:r>
      </w:hyperlink>
      <w:r>
        <w:t xml:space="preserve">, от 04.08.2023 </w:t>
      </w:r>
      <w:hyperlink r:id="rId31">
        <w:r>
          <w:rPr>
            <w:color w:val="0000FF"/>
          </w:rPr>
          <w:t>N 480-ФЗ</w:t>
        </w:r>
      </w:hyperlink>
      <w:r>
        <w:t>)</w:t>
      </w:r>
    </w:p>
    <w:p w:rsidR="005C1F7E" w:rsidRDefault="005C1F7E">
      <w:pPr>
        <w:pStyle w:val="ConsPlusNormal"/>
        <w:ind w:firstLine="540"/>
        <w:jc w:val="both"/>
      </w:pPr>
    </w:p>
    <w:p w:rsidR="005C1F7E" w:rsidRDefault="005C1F7E">
      <w:pPr>
        <w:pStyle w:val="ConsPlusTitle"/>
        <w:ind w:firstLine="540"/>
        <w:jc w:val="both"/>
        <w:outlineLvl w:val="0"/>
      </w:pPr>
      <w:bookmarkStart w:id="2" w:name="P81"/>
      <w:bookmarkEnd w:id="2"/>
      <w:r>
        <w:t>Статья 8. Направление и регистрация письменного обращения</w:t>
      </w:r>
    </w:p>
    <w:p w:rsidR="005C1F7E" w:rsidRDefault="005C1F7E">
      <w:pPr>
        <w:pStyle w:val="ConsPlusNormal"/>
        <w:ind w:firstLine="540"/>
        <w:jc w:val="both"/>
      </w:pPr>
    </w:p>
    <w:p w:rsidR="005C1F7E" w:rsidRDefault="005C1F7E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5C1F7E" w:rsidRDefault="005C1F7E">
      <w:pPr>
        <w:pStyle w:val="ConsPlusNormal"/>
        <w:spacing w:before="24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5C1F7E" w:rsidRDefault="005C1F7E">
      <w:pPr>
        <w:pStyle w:val="ConsPlusNormal"/>
        <w:spacing w:before="24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19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5C1F7E" w:rsidRDefault="005C1F7E">
      <w:pPr>
        <w:pStyle w:val="ConsPlusNormal"/>
        <w:spacing w:before="24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32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</w:t>
      </w:r>
      <w:r>
        <w:lastRenderedPageBreak/>
        <w:t xml:space="preserve">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19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5C1F7E" w:rsidRDefault="005C1F7E">
      <w:pPr>
        <w:pStyle w:val="ConsPlusNormal"/>
        <w:jc w:val="both"/>
      </w:pPr>
      <w:r>
        <w:t xml:space="preserve">(часть 3.1 введена Федеральным </w:t>
      </w:r>
      <w:hyperlink r:id="rId33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34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5C1F7E" w:rsidRDefault="005C1F7E">
      <w:pPr>
        <w:pStyle w:val="ConsPlusNormal"/>
        <w:spacing w:before="24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5C1F7E" w:rsidRDefault="005C1F7E">
      <w:pPr>
        <w:pStyle w:val="ConsPlusNormal"/>
        <w:spacing w:before="24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5C1F7E" w:rsidRDefault="005C1F7E">
      <w:pPr>
        <w:pStyle w:val="ConsPlusNormal"/>
        <w:spacing w:before="240"/>
        <w:ind w:firstLine="540"/>
        <w:jc w:val="both"/>
      </w:pPr>
      <w:bookmarkStart w:id="3" w:name="P90"/>
      <w:bookmarkEnd w:id="3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5C1F7E" w:rsidRDefault="005C1F7E">
      <w:pPr>
        <w:pStyle w:val="ConsPlusNormal"/>
        <w:spacing w:before="240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90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5">
        <w:r>
          <w:rPr>
            <w:color w:val="0000FF"/>
          </w:rPr>
          <w:t>порядке</w:t>
        </w:r>
      </w:hyperlink>
      <w:r>
        <w:t xml:space="preserve"> в суд.</w:t>
      </w:r>
    </w:p>
    <w:p w:rsidR="005C1F7E" w:rsidRDefault="005C1F7E">
      <w:pPr>
        <w:pStyle w:val="ConsPlusNormal"/>
        <w:ind w:firstLine="540"/>
        <w:jc w:val="both"/>
      </w:pPr>
    </w:p>
    <w:p w:rsidR="005C1F7E" w:rsidRDefault="005C1F7E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5C1F7E" w:rsidRDefault="005C1F7E">
      <w:pPr>
        <w:pStyle w:val="ConsPlusNormal"/>
        <w:ind w:firstLine="540"/>
        <w:jc w:val="both"/>
      </w:pPr>
    </w:p>
    <w:p w:rsidR="005C1F7E" w:rsidRDefault="005C1F7E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5C1F7E" w:rsidRDefault="005C1F7E">
      <w:pPr>
        <w:pStyle w:val="ConsPlusNormal"/>
        <w:spacing w:before="24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5C1F7E" w:rsidRDefault="005C1F7E">
      <w:pPr>
        <w:pStyle w:val="ConsPlusNormal"/>
        <w:ind w:firstLine="540"/>
        <w:jc w:val="both"/>
      </w:pPr>
    </w:p>
    <w:p w:rsidR="005C1F7E" w:rsidRDefault="005C1F7E">
      <w:pPr>
        <w:pStyle w:val="ConsPlusTitle"/>
        <w:ind w:firstLine="540"/>
        <w:jc w:val="both"/>
        <w:outlineLvl w:val="0"/>
      </w:pPr>
      <w:bookmarkStart w:id="4" w:name="P98"/>
      <w:bookmarkEnd w:id="4"/>
      <w:r>
        <w:t>Статья 10. Рассмотрение обращения</w:t>
      </w:r>
    </w:p>
    <w:p w:rsidR="005C1F7E" w:rsidRDefault="005C1F7E">
      <w:pPr>
        <w:pStyle w:val="ConsPlusNormal"/>
        <w:ind w:firstLine="540"/>
        <w:jc w:val="both"/>
      </w:pPr>
    </w:p>
    <w:p w:rsidR="005C1F7E" w:rsidRDefault="005C1F7E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5C1F7E" w:rsidRDefault="005C1F7E">
      <w:pPr>
        <w:pStyle w:val="ConsPlusNormal"/>
        <w:spacing w:before="24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5C1F7E" w:rsidRDefault="005C1F7E">
      <w:pPr>
        <w:pStyle w:val="ConsPlusNormal"/>
        <w:spacing w:before="24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5C1F7E" w:rsidRDefault="005C1F7E">
      <w:pPr>
        <w:pStyle w:val="ConsPlusNormal"/>
        <w:jc w:val="both"/>
      </w:pPr>
      <w:r>
        <w:t xml:space="preserve">(в ред. Федерального </w:t>
      </w:r>
      <w:hyperlink r:id="rId36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5C1F7E" w:rsidRDefault="005C1F7E">
      <w:pPr>
        <w:pStyle w:val="ConsPlusNormal"/>
        <w:spacing w:before="240"/>
        <w:ind w:firstLine="540"/>
        <w:jc w:val="both"/>
      </w:pPr>
      <w:r>
        <w:t xml:space="preserve">3) принимает меры, направленные на восстановление или защиту нарушенных прав, </w:t>
      </w:r>
      <w:r>
        <w:lastRenderedPageBreak/>
        <w:t>свобод и законных интересов гражданина;</w:t>
      </w:r>
    </w:p>
    <w:p w:rsidR="005C1F7E" w:rsidRDefault="005C1F7E">
      <w:pPr>
        <w:pStyle w:val="ConsPlusNormal"/>
        <w:spacing w:before="24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2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5C1F7E" w:rsidRDefault="005C1F7E">
      <w:pPr>
        <w:pStyle w:val="ConsPlusNormal"/>
        <w:spacing w:before="24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5C1F7E" w:rsidRDefault="005C1F7E">
      <w:pPr>
        <w:pStyle w:val="ConsPlusNormal"/>
        <w:spacing w:before="240"/>
        <w:ind w:firstLine="540"/>
        <w:jc w:val="both"/>
      </w:pPr>
      <w:bookmarkStart w:id="5" w:name="P107"/>
      <w:bookmarkEnd w:id="5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7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5C1F7E" w:rsidRDefault="005C1F7E">
      <w:pPr>
        <w:pStyle w:val="ConsPlusNormal"/>
        <w:spacing w:before="24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5C1F7E" w:rsidRDefault="005C1F7E">
      <w:pPr>
        <w:pStyle w:val="ConsPlusNormal"/>
        <w:spacing w:before="240"/>
        <w:ind w:firstLine="540"/>
        <w:jc w:val="both"/>
      </w:pPr>
      <w:bookmarkStart w:id="6" w:name="P109"/>
      <w:bookmarkEnd w:id="6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или по адресу (уникальному идентификатору) личного кабинета гражданина на Едином портале при его использовании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5C1F7E" w:rsidRDefault="005C1F7E">
      <w:pPr>
        <w:pStyle w:val="ConsPlusNormal"/>
        <w:jc w:val="both"/>
      </w:pPr>
      <w:r>
        <w:t xml:space="preserve">(в ред. Федеральных законов от 27.11.2017 </w:t>
      </w:r>
      <w:hyperlink r:id="rId38">
        <w:r>
          <w:rPr>
            <w:color w:val="0000FF"/>
          </w:rPr>
          <w:t>N 355-ФЗ</w:t>
        </w:r>
      </w:hyperlink>
      <w:r>
        <w:t xml:space="preserve">, от 04.08.2023 </w:t>
      </w:r>
      <w:hyperlink r:id="rId39">
        <w:r>
          <w:rPr>
            <w:color w:val="0000FF"/>
          </w:rPr>
          <w:t>N 480-ФЗ</w:t>
        </w:r>
      </w:hyperlink>
      <w:r>
        <w:t>)</w:t>
      </w:r>
    </w:p>
    <w:p w:rsidR="005C1F7E" w:rsidRDefault="005C1F7E">
      <w:pPr>
        <w:pStyle w:val="ConsPlusNormal"/>
        <w:ind w:firstLine="540"/>
        <w:jc w:val="both"/>
      </w:pPr>
    </w:p>
    <w:p w:rsidR="005C1F7E" w:rsidRDefault="005C1F7E">
      <w:pPr>
        <w:pStyle w:val="ConsPlusTitle"/>
        <w:ind w:firstLine="540"/>
        <w:jc w:val="both"/>
        <w:outlineLvl w:val="0"/>
      </w:pPr>
      <w:bookmarkStart w:id="7" w:name="P112"/>
      <w:bookmarkEnd w:id="7"/>
      <w:r>
        <w:t>Статья 11. Порядок рассмотрения отдельных обращений</w:t>
      </w:r>
    </w:p>
    <w:p w:rsidR="005C1F7E" w:rsidRDefault="005C1F7E">
      <w:pPr>
        <w:pStyle w:val="ConsPlusNormal"/>
        <w:ind w:firstLine="540"/>
        <w:jc w:val="both"/>
      </w:pPr>
    </w:p>
    <w:p w:rsidR="005C1F7E" w:rsidRDefault="005C1F7E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5C1F7E" w:rsidRDefault="005C1F7E">
      <w:pPr>
        <w:pStyle w:val="ConsPlusNormal"/>
        <w:jc w:val="both"/>
      </w:pPr>
      <w:r>
        <w:t xml:space="preserve">(в ред. Федерального </w:t>
      </w:r>
      <w:hyperlink r:id="rId40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5C1F7E" w:rsidRDefault="005C1F7E">
      <w:pPr>
        <w:pStyle w:val="ConsPlusNormal"/>
        <w:spacing w:before="24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5C1F7E" w:rsidRDefault="005C1F7E">
      <w:pPr>
        <w:pStyle w:val="ConsPlusNormal"/>
        <w:jc w:val="both"/>
      </w:pPr>
      <w:r>
        <w:t xml:space="preserve">(в ред. Федерального </w:t>
      </w:r>
      <w:hyperlink r:id="rId42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5C1F7E" w:rsidRDefault="005C1F7E">
      <w:pPr>
        <w:pStyle w:val="ConsPlusNormal"/>
        <w:spacing w:before="240"/>
        <w:ind w:firstLine="540"/>
        <w:jc w:val="both"/>
      </w:pPr>
      <w:r>
        <w:t xml:space="preserve">3. Государственный орган, орган местного самоуправления или должностное лицо при </w:t>
      </w:r>
      <w:r>
        <w:lastRenderedPageBreak/>
        <w:t>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5C1F7E" w:rsidRDefault="005C1F7E">
      <w:pPr>
        <w:pStyle w:val="ConsPlusNormal"/>
        <w:spacing w:before="240"/>
        <w:ind w:firstLine="540"/>
        <w:jc w:val="both"/>
      </w:pPr>
      <w:bookmarkStart w:id="8" w:name="P119"/>
      <w:bookmarkEnd w:id="8"/>
      <w:r>
        <w:t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5C1F7E" w:rsidRDefault="005C1F7E">
      <w:pPr>
        <w:pStyle w:val="ConsPlusNormal"/>
        <w:jc w:val="both"/>
      </w:pPr>
      <w:r>
        <w:t xml:space="preserve">(в ред. Федерального </w:t>
      </w:r>
      <w:hyperlink r:id="rId43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5C1F7E" w:rsidRDefault="005C1F7E">
      <w:pPr>
        <w:pStyle w:val="ConsPlusNormal"/>
        <w:spacing w:before="240"/>
        <w:ind w:firstLine="540"/>
        <w:jc w:val="both"/>
      </w:pPr>
      <w:r>
        <w:t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5C1F7E" w:rsidRDefault="005C1F7E">
      <w:pPr>
        <w:pStyle w:val="ConsPlusNormal"/>
        <w:jc w:val="both"/>
      </w:pPr>
      <w:r>
        <w:t xml:space="preserve">(часть 4.1 введена Федеральным </w:t>
      </w:r>
      <w:hyperlink r:id="rId44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5C1F7E" w:rsidRDefault="005C1F7E">
      <w:pPr>
        <w:pStyle w:val="ConsPlusNormal"/>
        <w:spacing w:before="24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5C1F7E" w:rsidRDefault="005C1F7E">
      <w:pPr>
        <w:pStyle w:val="ConsPlusNormal"/>
        <w:jc w:val="both"/>
      </w:pPr>
      <w:r>
        <w:t xml:space="preserve">(в ред. Федерального </w:t>
      </w:r>
      <w:hyperlink r:id="rId45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5C1F7E" w:rsidRDefault="005C1F7E">
      <w:pPr>
        <w:pStyle w:val="ConsPlusNormal"/>
        <w:spacing w:before="240"/>
        <w:ind w:firstLine="540"/>
        <w:jc w:val="both"/>
      </w:pPr>
      <w:bookmarkStart w:id="9" w:name="P125"/>
      <w:bookmarkEnd w:id="9"/>
      <w: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09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5C1F7E" w:rsidRDefault="005C1F7E">
      <w:pPr>
        <w:pStyle w:val="ConsPlusNormal"/>
        <w:jc w:val="both"/>
      </w:pPr>
      <w:r>
        <w:t xml:space="preserve">(часть 5.1 введена Федеральным </w:t>
      </w:r>
      <w:hyperlink r:id="rId46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5C1F7E" w:rsidRDefault="005C1F7E">
      <w:pPr>
        <w:pStyle w:val="ConsPlusNormal"/>
        <w:spacing w:before="24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7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5C1F7E" w:rsidRDefault="005C1F7E">
      <w:pPr>
        <w:pStyle w:val="ConsPlusNormal"/>
        <w:spacing w:before="240"/>
        <w:ind w:firstLine="540"/>
        <w:jc w:val="both"/>
      </w:pPr>
      <w:r>
        <w:t xml:space="preserve"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</w:t>
      </w:r>
      <w:r>
        <w:lastRenderedPageBreak/>
        <w:t>самоуправления или соответствующему должностному лицу.</w:t>
      </w:r>
    </w:p>
    <w:p w:rsidR="005C1F7E" w:rsidRDefault="005C1F7E">
      <w:pPr>
        <w:pStyle w:val="ConsPlusNormal"/>
        <w:ind w:firstLine="540"/>
        <w:jc w:val="both"/>
      </w:pPr>
    </w:p>
    <w:p w:rsidR="005C1F7E" w:rsidRDefault="005C1F7E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5C1F7E" w:rsidRDefault="005C1F7E">
      <w:pPr>
        <w:pStyle w:val="ConsPlusNormal"/>
        <w:ind w:firstLine="540"/>
        <w:jc w:val="both"/>
      </w:pPr>
    </w:p>
    <w:p w:rsidR="005C1F7E" w:rsidRDefault="005C1F7E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4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5C1F7E" w:rsidRDefault="005C1F7E">
      <w:pPr>
        <w:pStyle w:val="ConsPlusNormal"/>
        <w:jc w:val="both"/>
      </w:pPr>
      <w:r>
        <w:t xml:space="preserve">(в ред. Федерального </w:t>
      </w:r>
      <w:hyperlink r:id="rId48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5C1F7E" w:rsidRDefault="005C1F7E">
      <w:pPr>
        <w:pStyle w:val="ConsPlusNormal"/>
        <w:spacing w:before="240"/>
        <w:ind w:firstLine="540"/>
        <w:jc w:val="both"/>
      </w:pPr>
      <w:bookmarkStart w:id="10" w:name="P134"/>
      <w:bookmarkEnd w:id="10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5C1F7E" w:rsidRDefault="005C1F7E">
      <w:pPr>
        <w:pStyle w:val="ConsPlusNormal"/>
        <w:jc w:val="both"/>
      </w:pPr>
      <w:r>
        <w:t xml:space="preserve">(часть 1.1 введена Федеральным </w:t>
      </w:r>
      <w:hyperlink r:id="rId49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5C1F7E" w:rsidRDefault="005C1F7E">
      <w:pPr>
        <w:pStyle w:val="ConsPlusNormal"/>
        <w:spacing w:before="24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7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5C1F7E" w:rsidRDefault="005C1F7E">
      <w:pPr>
        <w:pStyle w:val="ConsPlusNormal"/>
        <w:ind w:firstLine="540"/>
        <w:jc w:val="both"/>
      </w:pPr>
    </w:p>
    <w:p w:rsidR="005C1F7E" w:rsidRDefault="005C1F7E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5C1F7E" w:rsidRDefault="005C1F7E">
      <w:pPr>
        <w:pStyle w:val="ConsPlusNormal"/>
        <w:ind w:firstLine="540"/>
        <w:jc w:val="both"/>
      </w:pPr>
    </w:p>
    <w:p w:rsidR="005C1F7E" w:rsidRDefault="005C1F7E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5C1F7E" w:rsidRDefault="005C1F7E">
      <w:pPr>
        <w:pStyle w:val="ConsPlusNormal"/>
        <w:spacing w:before="240"/>
        <w:ind w:firstLine="540"/>
        <w:jc w:val="both"/>
      </w:pPr>
      <w:r>
        <w:t xml:space="preserve">2. При личном приеме гражданин предъявляет </w:t>
      </w:r>
      <w:hyperlink r:id="rId50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5C1F7E" w:rsidRDefault="005C1F7E">
      <w:pPr>
        <w:pStyle w:val="ConsPlusNormal"/>
        <w:spacing w:before="240"/>
        <w:ind w:firstLine="540"/>
        <w:jc w:val="both"/>
      </w:pPr>
      <w: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5C1F7E" w:rsidRDefault="005C1F7E">
      <w:pPr>
        <w:pStyle w:val="ConsPlusNormal"/>
        <w:spacing w:before="24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5C1F7E" w:rsidRDefault="005C1F7E">
      <w:pPr>
        <w:pStyle w:val="ConsPlusNormal"/>
        <w:spacing w:before="24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5C1F7E" w:rsidRDefault="005C1F7E">
      <w:pPr>
        <w:pStyle w:val="ConsPlusNormal"/>
        <w:spacing w:before="24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5C1F7E" w:rsidRDefault="005C1F7E">
      <w:pPr>
        <w:pStyle w:val="ConsPlusNormal"/>
        <w:spacing w:before="240"/>
        <w:ind w:firstLine="540"/>
        <w:jc w:val="both"/>
      </w:pPr>
      <w:r>
        <w:lastRenderedPageBreak/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5C1F7E" w:rsidRDefault="005C1F7E">
      <w:pPr>
        <w:pStyle w:val="ConsPlusNormal"/>
        <w:jc w:val="both"/>
      </w:pPr>
      <w:r>
        <w:t xml:space="preserve">(часть 7 введена Федеральным </w:t>
      </w:r>
      <w:hyperlink r:id="rId51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5C1F7E" w:rsidRDefault="005C1F7E">
      <w:pPr>
        <w:pStyle w:val="ConsPlusNormal"/>
        <w:ind w:firstLine="540"/>
        <w:jc w:val="both"/>
      </w:pPr>
    </w:p>
    <w:p w:rsidR="005C1F7E" w:rsidRDefault="005C1F7E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5C1F7E" w:rsidRDefault="005C1F7E">
      <w:pPr>
        <w:pStyle w:val="ConsPlusNormal"/>
        <w:ind w:firstLine="540"/>
        <w:jc w:val="both"/>
      </w:pPr>
    </w:p>
    <w:p w:rsidR="005C1F7E" w:rsidRDefault="005C1F7E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52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5C1F7E" w:rsidRDefault="005C1F7E">
      <w:pPr>
        <w:pStyle w:val="ConsPlusNormal"/>
        <w:ind w:firstLine="540"/>
        <w:jc w:val="both"/>
      </w:pPr>
    </w:p>
    <w:p w:rsidR="005C1F7E" w:rsidRDefault="005C1F7E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5C1F7E" w:rsidRDefault="005C1F7E">
      <w:pPr>
        <w:pStyle w:val="ConsPlusNormal"/>
        <w:ind w:firstLine="540"/>
        <w:jc w:val="both"/>
      </w:pPr>
    </w:p>
    <w:p w:rsidR="005C1F7E" w:rsidRDefault="005C1F7E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53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5C1F7E" w:rsidRDefault="005C1F7E">
      <w:pPr>
        <w:pStyle w:val="ConsPlusNormal"/>
        <w:ind w:firstLine="540"/>
        <w:jc w:val="both"/>
      </w:pPr>
    </w:p>
    <w:p w:rsidR="005C1F7E" w:rsidRDefault="005C1F7E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5C1F7E" w:rsidRDefault="005C1F7E">
      <w:pPr>
        <w:pStyle w:val="ConsPlusNormal"/>
        <w:ind w:firstLine="540"/>
        <w:jc w:val="both"/>
      </w:pPr>
    </w:p>
    <w:p w:rsidR="005C1F7E" w:rsidRDefault="005C1F7E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5C1F7E" w:rsidRDefault="005C1F7E">
      <w:pPr>
        <w:pStyle w:val="ConsPlusNormal"/>
        <w:spacing w:before="24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5C1F7E" w:rsidRDefault="005C1F7E">
      <w:pPr>
        <w:pStyle w:val="ConsPlusNormal"/>
        <w:ind w:firstLine="540"/>
        <w:jc w:val="both"/>
      </w:pPr>
    </w:p>
    <w:p w:rsidR="005C1F7E" w:rsidRDefault="005C1F7E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5C1F7E" w:rsidRDefault="005C1F7E">
      <w:pPr>
        <w:pStyle w:val="ConsPlusNormal"/>
        <w:ind w:firstLine="540"/>
        <w:jc w:val="both"/>
      </w:pPr>
    </w:p>
    <w:p w:rsidR="005C1F7E" w:rsidRDefault="005C1F7E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5C1F7E" w:rsidRDefault="005C1F7E">
      <w:pPr>
        <w:pStyle w:val="ConsPlusNormal"/>
        <w:spacing w:before="240"/>
        <w:ind w:firstLine="540"/>
        <w:jc w:val="both"/>
      </w:pPr>
      <w:r>
        <w:t xml:space="preserve">1) </w:t>
      </w:r>
      <w:hyperlink r:id="rId54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5C1F7E" w:rsidRDefault="005C1F7E">
      <w:pPr>
        <w:pStyle w:val="ConsPlusNormal"/>
        <w:spacing w:before="240"/>
        <w:ind w:firstLine="540"/>
        <w:jc w:val="both"/>
      </w:pPr>
      <w:r>
        <w:t xml:space="preserve">2) </w:t>
      </w:r>
      <w:hyperlink r:id="rId55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5C1F7E" w:rsidRDefault="005C1F7E">
      <w:pPr>
        <w:pStyle w:val="ConsPlusNormal"/>
        <w:spacing w:before="240"/>
        <w:ind w:firstLine="540"/>
        <w:jc w:val="both"/>
      </w:pPr>
      <w:r>
        <w:t xml:space="preserve">3) </w:t>
      </w:r>
      <w:hyperlink r:id="rId56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5C1F7E" w:rsidRDefault="005C1F7E">
      <w:pPr>
        <w:pStyle w:val="ConsPlusNormal"/>
        <w:spacing w:before="240"/>
        <w:ind w:firstLine="540"/>
        <w:jc w:val="both"/>
      </w:pPr>
      <w:r>
        <w:t xml:space="preserve">4) </w:t>
      </w:r>
      <w:hyperlink r:id="rId57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</w:t>
      </w:r>
      <w:r>
        <w:lastRenderedPageBreak/>
        <w:t>рассмотрения предложений, заявлений и жалоб граждан";</w:t>
      </w:r>
    </w:p>
    <w:p w:rsidR="005C1F7E" w:rsidRDefault="005C1F7E">
      <w:pPr>
        <w:pStyle w:val="ConsPlusNormal"/>
        <w:spacing w:before="240"/>
        <w:ind w:firstLine="540"/>
        <w:jc w:val="both"/>
      </w:pPr>
      <w:r>
        <w:t xml:space="preserve">5) </w:t>
      </w:r>
      <w:hyperlink r:id="rId58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5C1F7E" w:rsidRDefault="005C1F7E">
      <w:pPr>
        <w:pStyle w:val="ConsPlusNormal"/>
        <w:spacing w:before="240"/>
        <w:ind w:firstLine="540"/>
        <w:jc w:val="both"/>
      </w:pPr>
      <w:r>
        <w:t xml:space="preserve">6) </w:t>
      </w:r>
      <w:hyperlink r:id="rId59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5C1F7E" w:rsidRDefault="005C1F7E">
      <w:pPr>
        <w:pStyle w:val="ConsPlusNormal"/>
        <w:ind w:firstLine="540"/>
        <w:jc w:val="both"/>
      </w:pPr>
    </w:p>
    <w:p w:rsidR="005C1F7E" w:rsidRDefault="005C1F7E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5C1F7E" w:rsidRDefault="005C1F7E">
      <w:pPr>
        <w:pStyle w:val="ConsPlusNormal"/>
        <w:ind w:firstLine="540"/>
        <w:jc w:val="both"/>
      </w:pPr>
    </w:p>
    <w:p w:rsidR="005C1F7E" w:rsidRDefault="005C1F7E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5C1F7E" w:rsidRDefault="005C1F7E">
      <w:pPr>
        <w:pStyle w:val="ConsPlusNormal"/>
        <w:ind w:firstLine="540"/>
        <w:jc w:val="both"/>
      </w:pPr>
    </w:p>
    <w:p w:rsidR="005C1F7E" w:rsidRDefault="005C1F7E">
      <w:pPr>
        <w:pStyle w:val="ConsPlusNormal"/>
        <w:jc w:val="right"/>
      </w:pPr>
      <w:r>
        <w:t>Президент</w:t>
      </w:r>
    </w:p>
    <w:p w:rsidR="005C1F7E" w:rsidRDefault="005C1F7E">
      <w:pPr>
        <w:pStyle w:val="ConsPlusNormal"/>
        <w:jc w:val="right"/>
      </w:pPr>
      <w:r>
        <w:t>Российской Федерации</w:t>
      </w:r>
    </w:p>
    <w:p w:rsidR="005C1F7E" w:rsidRDefault="005C1F7E">
      <w:pPr>
        <w:pStyle w:val="ConsPlusNormal"/>
        <w:jc w:val="right"/>
      </w:pPr>
      <w:r>
        <w:t>В.ПУТИН</w:t>
      </w:r>
    </w:p>
    <w:p w:rsidR="005C1F7E" w:rsidRDefault="005C1F7E">
      <w:pPr>
        <w:pStyle w:val="ConsPlusNormal"/>
      </w:pPr>
      <w:r>
        <w:t>Москва, Кремль</w:t>
      </w:r>
    </w:p>
    <w:p w:rsidR="005C1F7E" w:rsidRDefault="005C1F7E">
      <w:pPr>
        <w:pStyle w:val="ConsPlusNormal"/>
        <w:spacing w:before="240"/>
      </w:pPr>
      <w:r>
        <w:t>2 мая 2006 года</w:t>
      </w:r>
    </w:p>
    <w:p w:rsidR="005C1F7E" w:rsidRDefault="005C1F7E">
      <w:pPr>
        <w:pStyle w:val="ConsPlusNormal"/>
        <w:spacing w:before="240"/>
      </w:pPr>
      <w:r>
        <w:t>N 59-ФЗ</w:t>
      </w:r>
    </w:p>
    <w:p w:rsidR="005C1F7E" w:rsidRDefault="005C1F7E">
      <w:pPr>
        <w:pStyle w:val="ConsPlusNormal"/>
      </w:pPr>
    </w:p>
    <w:p w:rsidR="005C1F7E" w:rsidRDefault="005C1F7E">
      <w:pPr>
        <w:pStyle w:val="ConsPlusNormal"/>
      </w:pPr>
    </w:p>
    <w:p w:rsidR="005C1F7E" w:rsidRDefault="005C1F7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2278F" w:rsidRDefault="00D2278F"/>
    <w:sectPr w:rsidR="00D2278F" w:rsidSect="00E15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F7E"/>
    <w:rsid w:val="005C1F7E"/>
    <w:rsid w:val="00D2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F561EC-C81A-49BB-A1BA-8018C72C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1F7E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Title">
    <w:name w:val="ConsPlusTitle"/>
    <w:rsid w:val="005C1F7E"/>
    <w:pPr>
      <w:widowControl w:val="0"/>
      <w:autoSpaceDE w:val="0"/>
      <w:autoSpaceDN w:val="0"/>
      <w:spacing w:after="0" w:line="240" w:lineRule="auto"/>
    </w:pPr>
    <w:rPr>
      <w:rFonts w:eastAsiaTheme="minorEastAsia"/>
      <w:b/>
      <w:szCs w:val="22"/>
      <w:lang w:eastAsia="ru-RU"/>
    </w:rPr>
  </w:style>
  <w:style w:type="paragraph" w:customStyle="1" w:styleId="ConsPlusTitlePage">
    <w:name w:val="ConsPlusTitlePage"/>
    <w:rsid w:val="005C1F7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4052&amp;dst=100009" TargetMode="External"/><Relationship Id="rId18" Type="http://schemas.openxmlformats.org/officeDocument/2006/relationships/hyperlink" Target="https://login.consultant.ru/link/?req=doc&amp;base=LAW&amp;n=145999&amp;dst=100017" TargetMode="External"/><Relationship Id="rId26" Type="http://schemas.openxmlformats.org/officeDocument/2006/relationships/hyperlink" Target="https://login.consultant.ru/link/?req=doc&amp;base=LAW&amp;n=195322&amp;dst=100174" TargetMode="External"/><Relationship Id="rId39" Type="http://schemas.openxmlformats.org/officeDocument/2006/relationships/hyperlink" Target="https://login.consultant.ru/link/?req=doc&amp;base=LAW&amp;n=454052&amp;dst=100015" TargetMode="External"/><Relationship Id="rId21" Type="http://schemas.openxmlformats.org/officeDocument/2006/relationships/hyperlink" Target="https://login.consultant.ru/link/?req=doc&amp;base=LAW&amp;n=454052&amp;dst=100010" TargetMode="External"/><Relationship Id="rId34" Type="http://schemas.openxmlformats.org/officeDocument/2006/relationships/hyperlink" Target="https://login.consultant.ru/link/?req=doc&amp;base=LAW&amp;n=446157&amp;dst=100514" TargetMode="External"/><Relationship Id="rId42" Type="http://schemas.openxmlformats.org/officeDocument/2006/relationships/hyperlink" Target="https://login.consultant.ru/link/?req=doc&amp;base=LAW&amp;n=101960&amp;dst=100009" TargetMode="External"/><Relationship Id="rId47" Type="http://schemas.openxmlformats.org/officeDocument/2006/relationships/hyperlink" Target="https://login.consultant.ru/link/?req=doc&amp;base=LAW&amp;n=93980" TargetMode="External"/><Relationship Id="rId50" Type="http://schemas.openxmlformats.org/officeDocument/2006/relationships/hyperlink" Target="https://login.consultant.ru/link/?req=doc&amp;base=LAW&amp;n=149244" TargetMode="External"/><Relationship Id="rId55" Type="http://schemas.openxmlformats.org/officeDocument/2006/relationships/hyperlink" Target="https://login.consultant.ru/link/?req=doc&amp;base=ESU&amp;n=2903" TargetMode="External"/><Relationship Id="rId7" Type="http://schemas.openxmlformats.org/officeDocument/2006/relationships/hyperlink" Target="https://login.consultant.ru/link/?req=doc&amp;base=LAW&amp;n=145999&amp;dst=1000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53320&amp;dst=100211" TargetMode="External"/><Relationship Id="rId20" Type="http://schemas.openxmlformats.org/officeDocument/2006/relationships/hyperlink" Target="https://login.consultant.ru/link/?req=doc&amp;base=LAW&amp;n=201688&amp;dst=100326" TargetMode="External"/><Relationship Id="rId29" Type="http://schemas.openxmlformats.org/officeDocument/2006/relationships/hyperlink" Target="https://login.consultant.ru/link/?req=doc&amp;base=LAW&amp;n=454052&amp;dst=100013" TargetMode="External"/><Relationship Id="rId41" Type="http://schemas.openxmlformats.org/officeDocument/2006/relationships/hyperlink" Target="https://login.consultant.ru/link/?req=doc&amp;base=LAW&amp;n=465561&amp;dst=101445" TargetMode="External"/><Relationship Id="rId54" Type="http://schemas.openxmlformats.org/officeDocument/2006/relationships/hyperlink" Target="https://login.consultant.ru/link/?req=doc&amp;base=LAW&amp;n=192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01688&amp;dst=100325" TargetMode="External"/><Relationship Id="rId11" Type="http://schemas.openxmlformats.org/officeDocument/2006/relationships/hyperlink" Target="https://login.consultant.ru/link/?req=doc&amp;base=LAW&amp;n=283516&amp;dst=100008" TargetMode="External"/><Relationship Id="rId24" Type="http://schemas.openxmlformats.org/officeDocument/2006/relationships/hyperlink" Target="https://login.consultant.ru/link/?req=doc&amp;base=LAW&amp;n=283516&amp;dst=100009" TargetMode="External"/><Relationship Id="rId32" Type="http://schemas.openxmlformats.org/officeDocument/2006/relationships/hyperlink" Target="https://login.consultant.ru/link/?req=doc&amp;base=LAW&amp;n=446207&amp;dst=100238" TargetMode="External"/><Relationship Id="rId37" Type="http://schemas.openxmlformats.org/officeDocument/2006/relationships/hyperlink" Target="https://login.consultant.ru/link/?req=doc&amp;base=LAW&amp;n=93980" TargetMode="External"/><Relationship Id="rId40" Type="http://schemas.openxmlformats.org/officeDocument/2006/relationships/hyperlink" Target="https://login.consultant.ru/link/?req=doc&amp;base=LAW&amp;n=148493&amp;dst=100009" TargetMode="External"/><Relationship Id="rId45" Type="http://schemas.openxmlformats.org/officeDocument/2006/relationships/hyperlink" Target="https://login.consultant.ru/link/?req=doc&amp;base=LAW&amp;n=148493&amp;dst=100010" TargetMode="External"/><Relationship Id="rId53" Type="http://schemas.openxmlformats.org/officeDocument/2006/relationships/hyperlink" Target="https://login.consultant.ru/link/?req=doc&amp;base=LAW&amp;n=465969&amp;dst=2726" TargetMode="External"/><Relationship Id="rId58" Type="http://schemas.openxmlformats.org/officeDocument/2006/relationships/hyperlink" Target="https://login.consultant.ru/link/?req=doc&amp;base=ESU&amp;n=7935" TargetMode="External"/><Relationship Id="rId5" Type="http://schemas.openxmlformats.org/officeDocument/2006/relationships/hyperlink" Target="https://login.consultant.ru/link/?req=doc&amp;base=LAW&amp;n=101960&amp;dst=100008" TargetMode="External"/><Relationship Id="rId15" Type="http://schemas.openxmlformats.org/officeDocument/2006/relationships/hyperlink" Target="https://login.consultant.ru/link/?req=doc&amp;base=LAW&amp;n=2875&amp;dst=100127" TargetMode="External"/><Relationship Id="rId23" Type="http://schemas.openxmlformats.org/officeDocument/2006/relationships/hyperlink" Target="https://login.consultant.ru/link/?req=doc&amp;base=LAW&amp;n=93980" TargetMode="External"/><Relationship Id="rId28" Type="http://schemas.openxmlformats.org/officeDocument/2006/relationships/hyperlink" Target="https://login.consultant.ru/link/?req=doc&amp;base=LAW&amp;n=454052&amp;dst=100012" TargetMode="External"/><Relationship Id="rId36" Type="http://schemas.openxmlformats.org/officeDocument/2006/relationships/hyperlink" Target="https://login.consultant.ru/link/?req=doc&amp;base=LAW&amp;n=201688&amp;dst=100331" TargetMode="External"/><Relationship Id="rId49" Type="http://schemas.openxmlformats.org/officeDocument/2006/relationships/hyperlink" Target="https://login.consultant.ru/link/?req=doc&amp;base=LAW&amp;n=201153&amp;dst=100186" TargetMode="External"/><Relationship Id="rId57" Type="http://schemas.openxmlformats.org/officeDocument/2006/relationships/hyperlink" Target="https://login.consultant.ru/link/?req=doc&amp;base=ESU&amp;n=15445&amp;dst=100009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188321&amp;dst=100008" TargetMode="External"/><Relationship Id="rId19" Type="http://schemas.openxmlformats.org/officeDocument/2006/relationships/hyperlink" Target="https://login.consultant.ru/link/?req=doc&amp;base=LAW&amp;n=2875" TargetMode="External"/><Relationship Id="rId31" Type="http://schemas.openxmlformats.org/officeDocument/2006/relationships/hyperlink" Target="https://login.consultant.ru/link/?req=doc&amp;base=LAW&amp;n=454052&amp;dst=100014" TargetMode="External"/><Relationship Id="rId44" Type="http://schemas.openxmlformats.org/officeDocument/2006/relationships/hyperlink" Target="https://login.consultant.ru/link/?req=doc&amp;base=LAW&amp;n=283516&amp;dst=100015" TargetMode="External"/><Relationship Id="rId52" Type="http://schemas.openxmlformats.org/officeDocument/2006/relationships/hyperlink" Target="https://login.consultant.ru/link/?req=doc&amp;base=LAW&amp;n=215502" TargetMode="External"/><Relationship Id="rId6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201153&amp;dst=100181" TargetMode="External"/><Relationship Id="rId14" Type="http://schemas.openxmlformats.org/officeDocument/2006/relationships/hyperlink" Target="https://login.consultant.ru/link/?req=doc&amp;base=LAW&amp;n=133199&amp;dst=100066" TargetMode="External"/><Relationship Id="rId22" Type="http://schemas.openxmlformats.org/officeDocument/2006/relationships/hyperlink" Target="https://login.consultant.ru/link/?req=doc&amp;base=LAW&amp;n=201688&amp;dst=100327" TargetMode="External"/><Relationship Id="rId27" Type="http://schemas.openxmlformats.org/officeDocument/2006/relationships/hyperlink" Target="https://login.consultant.ru/link/?req=doc&amp;base=LAW&amp;n=133029&amp;dst=100011" TargetMode="External"/><Relationship Id="rId30" Type="http://schemas.openxmlformats.org/officeDocument/2006/relationships/hyperlink" Target="https://login.consultant.ru/link/?req=doc&amp;base=LAW&amp;n=283516&amp;dst=100010" TargetMode="External"/><Relationship Id="rId35" Type="http://schemas.openxmlformats.org/officeDocument/2006/relationships/hyperlink" Target="https://login.consultant.ru/link/?req=doc&amp;base=LAW&amp;n=465574&amp;dst=101414" TargetMode="External"/><Relationship Id="rId43" Type="http://schemas.openxmlformats.org/officeDocument/2006/relationships/hyperlink" Target="https://login.consultant.ru/link/?req=doc&amp;base=LAW&amp;n=101960&amp;dst=100010" TargetMode="External"/><Relationship Id="rId48" Type="http://schemas.openxmlformats.org/officeDocument/2006/relationships/hyperlink" Target="https://login.consultant.ru/link/?req=doc&amp;base=LAW&amp;n=201153&amp;dst=100185" TargetMode="External"/><Relationship Id="rId56" Type="http://schemas.openxmlformats.org/officeDocument/2006/relationships/hyperlink" Target="https://login.consultant.ru/link/?req=doc&amp;base=ESU&amp;n=6801" TargetMode="External"/><Relationship Id="rId8" Type="http://schemas.openxmlformats.org/officeDocument/2006/relationships/hyperlink" Target="https://login.consultant.ru/link/?req=doc&amp;base=LAW&amp;n=148493&amp;dst=100008" TargetMode="External"/><Relationship Id="rId51" Type="http://schemas.openxmlformats.org/officeDocument/2006/relationships/hyperlink" Target="https://login.consultant.ru/link/?req=doc&amp;base=LAW&amp;n=188321&amp;dst=10000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46157&amp;dst=100514" TargetMode="External"/><Relationship Id="rId17" Type="http://schemas.openxmlformats.org/officeDocument/2006/relationships/hyperlink" Target="https://login.consultant.ru/link/?req=doc&amp;base=LAW&amp;n=145999&amp;dst=100015" TargetMode="External"/><Relationship Id="rId25" Type="http://schemas.openxmlformats.org/officeDocument/2006/relationships/hyperlink" Target="https://login.consultant.ru/link/?req=doc&amp;base=LAW&amp;n=465574&amp;dst=101414" TargetMode="External"/><Relationship Id="rId33" Type="http://schemas.openxmlformats.org/officeDocument/2006/relationships/hyperlink" Target="https://login.consultant.ru/link/?req=doc&amp;base=LAW&amp;n=201153&amp;dst=100182" TargetMode="External"/><Relationship Id="rId38" Type="http://schemas.openxmlformats.org/officeDocument/2006/relationships/hyperlink" Target="https://login.consultant.ru/link/?req=doc&amp;base=LAW&amp;n=283516&amp;dst=100012" TargetMode="External"/><Relationship Id="rId46" Type="http://schemas.openxmlformats.org/officeDocument/2006/relationships/hyperlink" Target="https://login.consultant.ru/link/?req=doc&amp;base=LAW&amp;n=283516&amp;dst=100017" TargetMode="External"/><Relationship Id="rId59" Type="http://schemas.openxmlformats.org/officeDocument/2006/relationships/hyperlink" Target="https://login.consultant.ru/link/?req=doc&amp;base=ESU&amp;n=43655&amp;dst=1000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4736</Words>
  <Characters>26997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BINP</Company>
  <LinksUpToDate>false</LinksUpToDate>
  <CharactersWithSpaces>31670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 Yu. Tihonov</dc:creator>
  <cp:keywords/>
  <dc:description/>
  <cp:lastModifiedBy>Kirill Yu. Tihonov</cp:lastModifiedBy>
  <cp:revision>1</cp:revision>
  <dcterms:created xsi:type="dcterms:W3CDTF">2024-02-08T04:24:00Z</dcterms:created>
  <dcterms:modified xsi:type="dcterms:W3CDTF">2024-02-08T04:25:00Z</dcterms:modified>
</cp:coreProperties>
</file>