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034EB" w14:textId="484DF051" w:rsidR="006F0527" w:rsidRPr="006F0527" w:rsidRDefault="00E37C15" w:rsidP="000F668A">
      <w:pPr>
        <w:ind w:right="-1"/>
        <w:jc w:val="center"/>
        <w:rPr>
          <w:sz w:val="24"/>
          <w:szCs w:val="24"/>
        </w:rPr>
      </w:pPr>
      <w:r w:rsidRPr="00E37C15">
        <w:rPr>
          <w:sz w:val="24"/>
          <w:szCs w:val="24"/>
        </w:rPr>
        <w:t>Федерально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учреждени</w:t>
      </w:r>
      <w:r w:rsidR="00452E8D"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науки</w:t>
      </w:r>
      <w:r>
        <w:rPr>
          <w:sz w:val="24"/>
          <w:szCs w:val="24"/>
        </w:rPr>
        <w:t xml:space="preserve"> </w:t>
      </w:r>
      <w:r w:rsidR="00053071">
        <w:rPr>
          <w:sz w:val="24"/>
          <w:szCs w:val="24"/>
        </w:rPr>
        <w:t xml:space="preserve">Институт ядерной физики им. Г.И. </w:t>
      </w:r>
      <w:proofErr w:type="spellStart"/>
      <w:r w:rsidR="00053071">
        <w:rPr>
          <w:sz w:val="24"/>
          <w:szCs w:val="24"/>
        </w:rPr>
        <w:t>Будкера</w:t>
      </w:r>
      <w:proofErr w:type="spellEnd"/>
      <w:r w:rsidR="00053071">
        <w:rPr>
          <w:sz w:val="24"/>
          <w:szCs w:val="24"/>
        </w:rPr>
        <w:t xml:space="preserve"> СО РАН</w:t>
      </w:r>
      <w:r w:rsidRPr="00E37C15">
        <w:rPr>
          <w:sz w:val="24"/>
          <w:szCs w:val="24"/>
        </w:rPr>
        <w:t xml:space="preserve"> </w:t>
      </w:r>
      <w:r w:rsidR="006F0527" w:rsidRPr="006F0527">
        <w:rPr>
          <w:sz w:val="24"/>
          <w:szCs w:val="24"/>
        </w:rPr>
        <w:t>(</w:t>
      </w:r>
      <w:r w:rsidR="00053071">
        <w:rPr>
          <w:sz w:val="24"/>
          <w:szCs w:val="24"/>
        </w:rPr>
        <w:t>ИЯФ СО РАН</w:t>
      </w:r>
      <w:r w:rsidR="006F0527" w:rsidRPr="006F0527">
        <w:rPr>
          <w:sz w:val="24"/>
          <w:szCs w:val="24"/>
        </w:rPr>
        <w:t>)</w:t>
      </w:r>
    </w:p>
    <w:p w14:paraId="4C1B185A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46820DA3" w14:textId="6C77DF2C" w:rsidR="006F0527" w:rsidRPr="006F0527" w:rsidRDefault="00FC0BBC" w:rsidP="00714E40">
      <w:pPr>
        <w:ind w:right="-1"/>
        <w:jc w:val="both"/>
        <w:rPr>
          <w:b/>
          <w:sz w:val="24"/>
          <w:szCs w:val="24"/>
        </w:rPr>
      </w:pPr>
      <w:r w:rsidRPr="00FC0BBC">
        <w:rPr>
          <w:b/>
          <w:sz w:val="24"/>
          <w:szCs w:val="24"/>
        </w:rPr>
        <w:t>ДОСТИГНУТ УРОВЕНЬ МАГНИТНОГО ПОЛЯ 1.3</w:t>
      </w:r>
      <w:r w:rsidR="00AB1937">
        <w:rPr>
          <w:b/>
          <w:sz w:val="24"/>
          <w:szCs w:val="24"/>
        </w:rPr>
        <w:t>5</w:t>
      </w:r>
      <w:r w:rsidRPr="00FC0BBC">
        <w:rPr>
          <w:b/>
          <w:sz w:val="24"/>
          <w:szCs w:val="24"/>
        </w:rPr>
        <w:t xml:space="preserve"> ТЛ НА СВЕРХПРОВОДЯЩЕМ ОНДУЛЯТОРЕ С ПЕРИОДОМ 15.6 ММ ДЛЯ ГЕНЕРАЦИИ СИНХРОТРОННОГО ИЗЛУЧЕНИЯ</w:t>
      </w:r>
    </w:p>
    <w:p w14:paraId="0651F0FF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63F4EF65" w14:textId="247EA5D0" w:rsidR="00FC0BBC" w:rsidRPr="006F0527" w:rsidRDefault="00FC0BBC" w:rsidP="00FC0BBC">
      <w:pPr>
        <w:ind w:right="-1"/>
        <w:rPr>
          <w:sz w:val="24"/>
          <w:szCs w:val="24"/>
        </w:rPr>
      </w:pPr>
      <w:r>
        <w:rPr>
          <w:b/>
          <w:sz w:val="24"/>
          <w:szCs w:val="24"/>
        </w:rPr>
        <w:t>Н</w:t>
      </w:r>
      <w:r w:rsidR="00510649" w:rsidRPr="006F0527">
        <w:rPr>
          <w:b/>
          <w:sz w:val="24"/>
          <w:szCs w:val="24"/>
        </w:rPr>
        <w:t>.А.</w:t>
      </w:r>
      <w:r w:rsidR="00714E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Мезенцев </w:t>
      </w:r>
      <w:r w:rsidR="006F0527" w:rsidRPr="006F0527">
        <w:rPr>
          <w:sz w:val="24"/>
          <w:szCs w:val="24"/>
        </w:rPr>
        <w:t>(</w:t>
      </w:r>
      <w:r>
        <w:rPr>
          <w:sz w:val="24"/>
          <w:szCs w:val="24"/>
        </w:rPr>
        <w:t xml:space="preserve">+7 383 329-4154, </w:t>
      </w:r>
      <w:hyperlink r:id="rId4" w:history="1">
        <w:r w:rsidRPr="00D30B7C">
          <w:rPr>
            <w:rStyle w:val="a5"/>
            <w:sz w:val="24"/>
            <w:szCs w:val="24"/>
            <w:lang w:val="en-US"/>
          </w:rPr>
          <w:t>N</w:t>
        </w:r>
        <w:r w:rsidRPr="00D30B7C">
          <w:rPr>
            <w:rStyle w:val="a5"/>
            <w:sz w:val="24"/>
            <w:szCs w:val="24"/>
          </w:rPr>
          <w:t>.</w:t>
        </w:r>
        <w:r w:rsidRPr="00D30B7C">
          <w:rPr>
            <w:rStyle w:val="a5"/>
            <w:sz w:val="24"/>
            <w:szCs w:val="24"/>
            <w:lang w:val="en-US"/>
          </w:rPr>
          <w:t>A</w:t>
        </w:r>
        <w:r w:rsidRPr="00D30B7C">
          <w:rPr>
            <w:rStyle w:val="a5"/>
            <w:sz w:val="24"/>
            <w:szCs w:val="24"/>
          </w:rPr>
          <w:t>.</w:t>
        </w:r>
        <w:r w:rsidRPr="00D30B7C">
          <w:rPr>
            <w:rStyle w:val="a5"/>
            <w:sz w:val="24"/>
            <w:szCs w:val="24"/>
            <w:lang w:val="en-US"/>
          </w:rPr>
          <w:t>Mezentsev</w:t>
        </w:r>
        <w:r w:rsidRPr="00D30B7C">
          <w:rPr>
            <w:rStyle w:val="a5"/>
            <w:sz w:val="24"/>
            <w:szCs w:val="24"/>
          </w:rPr>
          <w:t>@</w:t>
        </w:r>
        <w:r w:rsidRPr="00D30B7C">
          <w:rPr>
            <w:rStyle w:val="a5"/>
            <w:sz w:val="24"/>
            <w:szCs w:val="24"/>
            <w:lang w:val="en-US"/>
          </w:rPr>
          <w:t>inp</w:t>
        </w:r>
        <w:r w:rsidRPr="00D30B7C">
          <w:rPr>
            <w:rStyle w:val="a5"/>
            <w:sz w:val="24"/>
            <w:szCs w:val="24"/>
          </w:rPr>
          <w:t>.</w:t>
        </w:r>
        <w:r w:rsidRPr="00D30B7C">
          <w:rPr>
            <w:rStyle w:val="a5"/>
            <w:sz w:val="24"/>
            <w:szCs w:val="24"/>
            <w:lang w:val="en-US"/>
          </w:rPr>
          <w:t>nsk</w:t>
        </w:r>
        <w:r w:rsidRPr="00D30B7C">
          <w:rPr>
            <w:rStyle w:val="a5"/>
            <w:sz w:val="24"/>
            <w:szCs w:val="24"/>
          </w:rPr>
          <w:t>.</w:t>
        </w:r>
        <w:r w:rsidRPr="00D30B7C">
          <w:rPr>
            <w:rStyle w:val="a5"/>
            <w:sz w:val="24"/>
            <w:szCs w:val="24"/>
            <w:lang w:val="en-US"/>
          </w:rPr>
          <w:t>su</w:t>
        </w:r>
      </w:hyperlink>
      <w:r w:rsidR="006F0527" w:rsidRPr="006F0527">
        <w:rPr>
          <w:sz w:val="24"/>
          <w:szCs w:val="24"/>
        </w:rPr>
        <w:t>)</w:t>
      </w:r>
      <w:r w:rsidR="006F0527"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В</w:t>
      </w:r>
      <w:r w:rsidRPr="006F0527">
        <w:rPr>
          <w:b/>
          <w:sz w:val="24"/>
          <w:szCs w:val="24"/>
        </w:rPr>
        <w:t>.А.</w:t>
      </w:r>
      <w:r w:rsidR="00714E40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Шкаруба</w:t>
      </w:r>
      <w:proofErr w:type="spellEnd"/>
      <w:r>
        <w:rPr>
          <w:b/>
          <w:sz w:val="24"/>
          <w:szCs w:val="24"/>
        </w:rPr>
        <w:t xml:space="preserve"> </w:t>
      </w:r>
      <w:r w:rsidRPr="006F0527">
        <w:rPr>
          <w:sz w:val="24"/>
          <w:szCs w:val="24"/>
        </w:rPr>
        <w:t>(</w:t>
      </w:r>
      <w:r>
        <w:rPr>
          <w:sz w:val="24"/>
          <w:szCs w:val="24"/>
        </w:rPr>
        <w:t xml:space="preserve">+7 383 329-4976, </w:t>
      </w:r>
      <w:hyperlink r:id="rId5" w:history="1">
        <w:r w:rsidRPr="00D30B7C">
          <w:rPr>
            <w:rStyle w:val="a5"/>
            <w:sz w:val="24"/>
            <w:szCs w:val="24"/>
            <w:lang w:val="en-US"/>
          </w:rPr>
          <w:t>V</w:t>
        </w:r>
        <w:r w:rsidRPr="00D30B7C">
          <w:rPr>
            <w:rStyle w:val="a5"/>
            <w:sz w:val="24"/>
            <w:szCs w:val="24"/>
          </w:rPr>
          <w:t>.</w:t>
        </w:r>
        <w:r w:rsidRPr="00D30B7C">
          <w:rPr>
            <w:rStyle w:val="a5"/>
            <w:sz w:val="24"/>
            <w:szCs w:val="24"/>
            <w:lang w:val="en-US"/>
          </w:rPr>
          <w:t>A</w:t>
        </w:r>
        <w:r w:rsidRPr="00D30B7C">
          <w:rPr>
            <w:rStyle w:val="a5"/>
            <w:sz w:val="24"/>
            <w:szCs w:val="24"/>
          </w:rPr>
          <w:t>.</w:t>
        </w:r>
        <w:r w:rsidRPr="00D30B7C">
          <w:rPr>
            <w:rStyle w:val="a5"/>
            <w:sz w:val="24"/>
            <w:szCs w:val="24"/>
            <w:lang w:val="en-US"/>
          </w:rPr>
          <w:t>Shkaruba</w:t>
        </w:r>
        <w:r w:rsidRPr="00D30B7C">
          <w:rPr>
            <w:rStyle w:val="a5"/>
            <w:sz w:val="24"/>
            <w:szCs w:val="24"/>
          </w:rPr>
          <w:t>@</w:t>
        </w:r>
        <w:r w:rsidRPr="00D30B7C">
          <w:rPr>
            <w:rStyle w:val="a5"/>
            <w:sz w:val="24"/>
            <w:szCs w:val="24"/>
            <w:lang w:val="en-US"/>
          </w:rPr>
          <w:t>inp</w:t>
        </w:r>
        <w:r w:rsidRPr="00D30B7C">
          <w:rPr>
            <w:rStyle w:val="a5"/>
            <w:sz w:val="24"/>
            <w:szCs w:val="24"/>
          </w:rPr>
          <w:t>.</w:t>
        </w:r>
        <w:r w:rsidRPr="00D30B7C">
          <w:rPr>
            <w:rStyle w:val="a5"/>
            <w:sz w:val="24"/>
            <w:szCs w:val="24"/>
            <w:lang w:val="en-US"/>
          </w:rPr>
          <w:t>nsk</w:t>
        </w:r>
        <w:r w:rsidRPr="00D30B7C">
          <w:rPr>
            <w:rStyle w:val="a5"/>
            <w:sz w:val="24"/>
            <w:szCs w:val="24"/>
          </w:rPr>
          <w:t>.</w:t>
        </w:r>
        <w:r w:rsidRPr="00D30B7C">
          <w:rPr>
            <w:rStyle w:val="a5"/>
            <w:sz w:val="24"/>
            <w:szCs w:val="24"/>
            <w:lang w:val="en-US"/>
          </w:rPr>
          <w:t>su</w:t>
        </w:r>
      </w:hyperlink>
      <w:r w:rsidRPr="006F0527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Ф.П</w:t>
      </w:r>
      <w:r w:rsidRPr="006F0527">
        <w:rPr>
          <w:b/>
          <w:sz w:val="24"/>
          <w:szCs w:val="24"/>
        </w:rPr>
        <w:t>.</w:t>
      </w:r>
      <w:r w:rsidR="00714E40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Казанцев</w:t>
      </w:r>
      <w:r w:rsidRPr="006F0527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+7 383 329-</w:t>
      </w:r>
      <w:r w:rsidRPr="00FC0BBC">
        <w:t xml:space="preserve"> </w:t>
      </w:r>
      <w:r w:rsidRPr="00FC0BBC">
        <w:rPr>
          <w:sz w:val="24"/>
          <w:szCs w:val="24"/>
        </w:rPr>
        <w:t>48-70</w:t>
      </w:r>
      <w:r>
        <w:rPr>
          <w:sz w:val="24"/>
          <w:szCs w:val="24"/>
        </w:rPr>
        <w:t xml:space="preserve">, </w:t>
      </w:r>
      <w:hyperlink r:id="rId6" w:history="1">
        <w:r w:rsidRPr="00D30B7C">
          <w:rPr>
            <w:rStyle w:val="a5"/>
            <w:sz w:val="24"/>
            <w:szCs w:val="24"/>
            <w:lang w:val="en-US"/>
          </w:rPr>
          <w:t>F</w:t>
        </w:r>
        <w:r w:rsidRPr="00FC0BBC">
          <w:rPr>
            <w:rStyle w:val="a5"/>
            <w:sz w:val="24"/>
            <w:szCs w:val="24"/>
          </w:rPr>
          <w:t>.</w:t>
        </w:r>
        <w:r w:rsidRPr="00D30B7C">
          <w:rPr>
            <w:rStyle w:val="a5"/>
            <w:sz w:val="24"/>
            <w:szCs w:val="24"/>
            <w:lang w:val="en-US"/>
          </w:rPr>
          <w:t>P</w:t>
        </w:r>
        <w:r w:rsidRPr="00FC0BBC">
          <w:rPr>
            <w:rStyle w:val="a5"/>
            <w:sz w:val="24"/>
            <w:szCs w:val="24"/>
          </w:rPr>
          <w:t>.</w:t>
        </w:r>
        <w:r w:rsidRPr="00D30B7C">
          <w:rPr>
            <w:rStyle w:val="a5"/>
            <w:sz w:val="24"/>
            <w:szCs w:val="24"/>
            <w:lang w:val="en-US"/>
          </w:rPr>
          <w:t>Kazantsev</w:t>
        </w:r>
        <w:r w:rsidRPr="00FC0BBC">
          <w:rPr>
            <w:rStyle w:val="a5"/>
            <w:sz w:val="24"/>
            <w:szCs w:val="24"/>
          </w:rPr>
          <w:t>@</w:t>
        </w:r>
        <w:r w:rsidRPr="00D30B7C">
          <w:rPr>
            <w:rStyle w:val="a5"/>
            <w:sz w:val="24"/>
            <w:szCs w:val="24"/>
            <w:lang w:val="en-US"/>
          </w:rPr>
          <w:t>inp</w:t>
        </w:r>
        <w:r w:rsidRPr="00FC0BBC">
          <w:rPr>
            <w:rStyle w:val="a5"/>
            <w:sz w:val="24"/>
            <w:szCs w:val="24"/>
          </w:rPr>
          <w:t>.</w:t>
        </w:r>
        <w:r w:rsidRPr="00D30B7C">
          <w:rPr>
            <w:rStyle w:val="a5"/>
            <w:sz w:val="24"/>
            <w:szCs w:val="24"/>
            <w:lang w:val="en-US"/>
          </w:rPr>
          <w:t>nsk</w:t>
        </w:r>
        <w:r w:rsidRPr="00FC0BBC">
          <w:rPr>
            <w:rStyle w:val="a5"/>
            <w:sz w:val="24"/>
            <w:szCs w:val="24"/>
          </w:rPr>
          <w:t>.</w:t>
        </w:r>
        <w:r w:rsidRPr="00D30B7C">
          <w:rPr>
            <w:rStyle w:val="a5"/>
            <w:sz w:val="24"/>
            <w:szCs w:val="24"/>
            <w:lang w:val="en-US"/>
          </w:rPr>
          <w:t>su</w:t>
        </w:r>
      </w:hyperlink>
      <w:r w:rsidRPr="006F0527">
        <w:rPr>
          <w:sz w:val="24"/>
          <w:szCs w:val="24"/>
        </w:rPr>
        <w:t>)</w:t>
      </w:r>
    </w:p>
    <w:p w14:paraId="1169C9D9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69FB0B4C" w14:textId="77777777" w:rsidR="004B7662" w:rsidRDefault="006F0527" w:rsidP="00057376">
      <w:pPr>
        <w:ind w:right="-1"/>
        <w:jc w:val="both"/>
        <w:rPr>
          <w:sz w:val="24"/>
          <w:szCs w:val="24"/>
          <w:lang w:val="en-US"/>
        </w:rPr>
      </w:pPr>
      <w:r w:rsidRPr="006F0527">
        <w:rPr>
          <w:sz w:val="24"/>
          <w:szCs w:val="24"/>
        </w:rPr>
        <w:t>Публикация</w:t>
      </w:r>
      <w:r w:rsidR="006059D5" w:rsidRPr="00FC0BBC">
        <w:rPr>
          <w:sz w:val="24"/>
          <w:szCs w:val="24"/>
          <w:lang w:val="en-US"/>
        </w:rPr>
        <w:t xml:space="preserve">: </w:t>
      </w:r>
    </w:p>
    <w:p w14:paraId="6BC2E2F5" w14:textId="52EC2322" w:rsidR="006F0527" w:rsidRPr="00FC0BBC" w:rsidRDefault="00FC0BBC" w:rsidP="006F0527">
      <w:pPr>
        <w:ind w:right="-1"/>
        <w:jc w:val="both"/>
        <w:rPr>
          <w:sz w:val="24"/>
          <w:szCs w:val="24"/>
          <w:lang w:val="en-US"/>
        </w:rPr>
      </w:pPr>
      <w:proofErr w:type="spellStart"/>
      <w:r w:rsidRPr="006A01CD">
        <w:rPr>
          <w:i/>
          <w:sz w:val="24"/>
          <w:szCs w:val="24"/>
          <w:lang w:val="en-US"/>
        </w:rPr>
        <w:t>F.P.Kazantsev</w:t>
      </w:r>
      <w:proofErr w:type="spellEnd"/>
      <w:r w:rsidRPr="006A01CD">
        <w:rPr>
          <w:i/>
          <w:sz w:val="24"/>
          <w:szCs w:val="24"/>
          <w:lang w:val="en-US"/>
        </w:rPr>
        <w:t xml:space="preserve">, </w:t>
      </w:r>
      <w:proofErr w:type="spellStart"/>
      <w:r w:rsidRPr="006A01CD">
        <w:rPr>
          <w:i/>
          <w:sz w:val="24"/>
          <w:szCs w:val="24"/>
          <w:lang w:val="en-US"/>
        </w:rPr>
        <w:t>N.A.Mezentsev</w:t>
      </w:r>
      <w:proofErr w:type="spellEnd"/>
      <w:r w:rsidRPr="006A01CD">
        <w:rPr>
          <w:i/>
          <w:sz w:val="24"/>
          <w:szCs w:val="24"/>
          <w:lang w:val="en-US"/>
        </w:rPr>
        <w:t xml:space="preserve">, </w:t>
      </w:r>
      <w:proofErr w:type="spellStart"/>
      <w:r w:rsidRPr="006A01CD">
        <w:rPr>
          <w:i/>
          <w:sz w:val="24"/>
          <w:szCs w:val="24"/>
          <w:lang w:val="en-US"/>
        </w:rPr>
        <w:t>V.A.Shkaruba</w:t>
      </w:r>
      <w:proofErr w:type="spellEnd"/>
      <w:r w:rsidRPr="006A01CD">
        <w:rPr>
          <w:i/>
          <w:sz w:val="24"/>
          <w:szCs w:val="24"/>
          <w:lang w:val="en-US"/>
        </w:rPr>
        <w:t xml:space="preserve">, "A precise individual superconductive undulator pole measurement system," 2025 IEEE 26th International Conference of Young Professionals in Electron Devices and Materials (EDM), Altai, Russian Federation, 2025, pp. 600-603, </w:t>
      </w:r>
      <w:proofErr w:type="spellStart"/>
      <w:r w:rsidRPr="006A01CD">
        <w:rPr>
          <w:i/>
          <w:sz w:val="24"/>
          <w:szCs w:val="24"/>
          <w:lang w:val="en-US"/>
        </w:rPr>
        <w:t>doi</w:t>
      </w:r>
      <w:proofErr w:type="spellEnd"/>
      <w:r w:rsidRPr="006A01CD">
        <w:rPr>
          <w:i/>
          <w:sz w:val="24"/>
          <w:szCs w:val="24"/>
          <w:lang w:val="en-US"/>
        </w:rPr>
        <w:t>: 10.1109/EDM65517.2025.11096795</w:t>
      </w:r>
      <w:bookmarkStart w:id="0" w:name="_GoBack"/>
      <w:bookmarkEnd w:id="0"/>
    </w:p>
    <w:p w14:paraId="25E4DC5E" w14:textId="17B10900" w:rsidR="00887BB1" w:rsidRDefault="00887BB1" w:rsidP="006F0527">
      <w:pPr>
        <w:ind w:right="-1" w:firstLine="567"/>
        <w:jc w:val="both"/>
        <w:rPr>
          <w:sz w:val="24"/>
          <w:szCs w:val="24"/>
        </w:rPr>
      </w:pPr>
      <w:r w:rsidRPr="00887BB1">
        <w:rPr>
          <w:sz w:val="24"/>
          <w:szCs w:val="24"/>
        </w:rPr>
        <w:t>Создан 260 – полюсный сверхпроводящий ондулятор с периодом 15.6 мм и магнитным зазором 7 мм</w:t>
      </w:r>
      <w:r w:rsidR="00471963">
        <w:rPr>
          <w:sz w:val="24"/>
          <w:szCs w:val="24"/>
        </w:rPr>
        <w:t xml:space="preserve"> (Рисунок 1)</w:t>
      </w:r>
      <w:r w:rsidRPr="00887BB1">
        <w:rPr>
          <w:sz w:val="24"/>
          <w:szCs w:val="24"/>
        </w:rPr>
        <w:t xml:space="preserve">, </w:t>
      </w:r>
      <w:r w:rsidR="00E430FB">
        <w:rPr>
          <w:sz w:val="24"/>
          <w:szCs w:val="24"/>
        </w:rPr>
        <w:t>в</w:t>
      </w:r>
      <w:r w:rsidRPr="00887BB1">
        <w:rPr>
          <w:sz w:val="24"/>
          <w:szCs w:val="24"/>
        </w:rPr>
        <w:t xml:space="preserve"> котором в процессе испытаний в жидком гелии был достигнут рекордный уровень магнитного поля 1.3</w:t>
      </w:r>
      <w:r w:rsidR="00AB1937">
        <w:rPr>
          <w:sz w:val="24"/>
          <w:szCs w:val="24"/>
        </w:rPr>
        <w:t>5</w:t>
      </w:r>
      <w:r w:rsidRPr="00887BB1">
        <w:rPr>
          <w:sz w:val="24"/>
          <w:szCs w:val="24"/>
        </w:rPr>
        <w:t xml:space="preserve"> Тл</w:t>
      </w:r>
      <w:r w:rsidR="00BC2C97">
        <w:rPr>
          <w:sz w:val="24"/>
          <w:szCs w:val="24"/>
        </w:rPr>
        <w:t xml:space="preserve"> (</w:t>
      </w:r>
      <w:r w:rsidR="00471963">
        <w:rPr>
          <w:sz w:val="24"/>
          <w:szCs w:val="24"/>
        </w:rPr>
        <w:t>Рисунок</w:t>
      </w:r>
      <w:r w:rsidR="00BC2C97">
        <w:rPr>
          <w:sz w:val="24"/>
          <w:szCs w:val="24"/>
        </w:rPr>
        <w:t xml:space="preserve"> </w:t>
      </w:r>
      <w:r w:rsidR="000F668A">
        <w:rPr>
          <w:sz w:val="24"/>
          <w:szCs w:val="24"/>
        </w:rPr>
        <w:t>2</w:t>
      </w:r>
      <w:r w:rsidR="00BC2C97">
        <w:rPr>
          <w:sz w:val="24"/>
          <w:szCs w:val="24"/>
        </w:rPr>
        <w:t>)</w:t>
      </w:r>
      <w:r w:rsidRPr="00887BB1">
        <w:rPr>
          <w:sz w:val="24"/>
          <w:szCs w:val="24"/>
        </w:rPr>
        <w:t xml:space="preserve">. Разработана методика предварительного отбора сверхпроводящих катушек, позволившая снизить локальную фазовую ошибку ондулятора до величины менее 2 градусов без дополнительной коррекции, что является ключевым условием для генерации ондуляторного синхротронного излучения высокой интенсивности. Продемонстрирована скорость подъёма магнитного поля в ондуляторе до максимального значения менее, чем за 5 секунд без срыва сверхпроводимости.    </w:t>
      </w:r>
    </w:p>
    <w:p w14:paraId="6D5D933F" w14:textId="77777777" w:rsidR="00471963" w:rsidRDefault="00471963" w:rsidP="006F0527">
      <w:pPr>
        <w:ind w:right="-1" w:firstLine="567"/>
        <w:jc w:val="both"/>
        <w:rPr>
          <w:sz w:val="24"/>
          <w:szCs w:val="24"/>
        </w:rPr>
      </w:pPr>
    </w:p>
    <w:p w14:paraId="78037003" w14:textId="1837C359" w:rsidR="00471963" w:rsidRDefault="00471963" w:rsidP="00471963">
      <w:pPr>
        <w:ind w:right="-1"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E4DE920" wp14:editId="192BE1B0">
            <wp:extent cx="2393627" cy="121920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бор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591" cy="123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060D4" w14:textId="6C3CD0EB" w:rsidR="00471963" w:rsidRPr="000E0F13" w:rsidRDefault="00471963" w:rsidP="00471963">
      <w:pPr>
        <w:ind w:right="-1" w:firstLine="567"/>
        <w:jc w:val="center"/>
        <w:rPr>
          <w:sz w:val="22"/>
          <w:szCs w:val="22"/>
        </w:rPr>
      </w:pPr>
      <w:r w:rsidRPr="000E0F13">
        <w:rPr>
          <w:sz w:val="22"/>
          <w:szCs w:val="22"/>
        </w:rPr>
        <w:t>Рисунок 1 – Процесс сборки сверхпроводящего ондулятора</w:t>
      </w:r>
      <w:r w:rsidR="008F23F6" w:rsidRPr="000E0F13">
        <w:rPr>
          <w:sz w:val="22"/>
          <w:szCs w:val="22"/>
        </w:rPr>
        <w:t>.</w:t>
      </w:r>
    </w:p>
    <w:p w14:paraId="7427C1BA" w14:textId="77777777" w:rsidR="008F23F6" w:rsidRDefault="008F23F6" w:rsidP="00471963">
      <w:pPr>
        <w:ind w:right="-1" w:firstLine="567"/>
        <w:jc w:val="center"/>
        <w:rPr>
          <w:sz w:val="24"/>
          <w:szCs w:val="24"/>
        </w:rPr>
      </w:pPr>
    </w:p>
    <w:p w14:paraId="4C2AF012" w14:textId="15235C85" w:rsidR="00887BB1" w:rsidRDefault="00471963" w:rsidP="00471963">
      <w:pPr>
        <w:ind w:right="-1"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B79A08E" wp14:editId="64DAB865">
            <wp:extent cx="2291715" cy="1443663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рывы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590" cy="147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112E4" w14:textId="14B553C4" w:rsidR="00471963" w:rsidRPr="000E0F13" w:rsidRDefault="000F668A" w:rsidP="008F23F6">
      <w:pPr>
        <w:ind w:right="-1" w:firstLine="567"/>
        <w:jc w:val="both"/>
        <w:rPr>
          <w:sz w:val="22"/>
          <w:szCs w:val="22"/>
        </w:rPr>
      </w:pPr>
      <w:r w:rsidRPr="000E0F13">
        <w:rPr>
          <w:sz w:val="22"/>
          <w:szCs w:val="22"/>
        </w:rPr>
        <w:t>Рисунок 2</w:t>
      </w:r>
      <w:r w:rsidR="008F23F6" w:rsidRPr="000E0F13">
        <w:rPr>
          <w:sz w:val="22"/>
          <w:szCs w:val="22"/>
        </w:rPr>
        <w:t xml:space="preserve"> </w:t>
      </w:r>
      <w:r w:rsidR="00471963" w:rsidRPr="000E0F13">
        <w:rPr>
          <w:sz w:val="22"/>
          <w:szCs w:val="22"/>
        </w:rPr>
        <w:t xml:space="preserve">– </w:t>
      </w:r>
      <w:r w:rsidR="008F23F6" w:rsidRPr="000E0F13">
        <w:rPr>
          <w:sz w:val="22"/>
          <w:szCs w:val="22"/>
        </w:rPr>
        <w:t>График тренировки магнитного поля сверхпроводящего ондулятора.</w:t>
      </w:r>
    </w:p>
    <w:p w14:paraId="1BDC99C2" w14:textId="77777777" w:rsidR="00C756FA" w:rsidRDefault="00C756FA">
      <w:pPr>
        <w:rPr>
          <w:sz w:val="24"/>
          <w:szCs w:val="24"/>
        </w:rPr>
      </w:pPr>
    </w:p>
    <w:p w14:paraId="686BECE1" w14:textId="02BC33F9" w:rsidR="00057376" w:rsidRDefault="00057376">
      <w:pPr>
        <w:rPr>
          <w:sz w:val="24"/>
          <w:szCs w:val="24"/>
        </w:rPr>
      </w:pPr>
      <w:r>
        <w:rPr>
          <w:sz w:val="24"/>
          <w:szCs w:val="24"/>
        </w:rPr>
        <w:t xml:space="preserve">Результат получен в рамках выполнения: государственного задания </w:t>
      </w:r>
      <w:r w:rsidR="00FC0BBC" w:rsidRPr="00672F3C">
        <w:rPr>
          <w:color w:val="000000"/>
        </w:rPr>
        <w:t>«</w:t>
      </w:r>
      <w:r w:rsidR="00FC0BBC" w:rsidRPr="00950E14">
        <w:rPr>
          <w:sz w:val="24"/>
          <w:szCs w:val="24"/>
          <w:lang w:eastAsia="ar-SA"/>
        </w:rPr>
        <w:t>Разработка сверхпроводящих магнитных систем для ускорителей заряженных частиц и исследования с использованием синхротронного излучения</w:t>
      </w:r>
      <w:r w:rsidR="00FC0BBC" w:rsidRPr="00672F3C">
        <w:rPr>
          <w:color w:val="000000"/>
        </w:rPr>
        <w:t>»</w:t>
      </w:r>
      <w:r w:rsidR="00FC0BBC">
        <w:rPr>
          <w:sz w:val="24"/>
          <w:szCs w:val="24"/>
        </w:rPr>
        <w:t xml:space="preserve"> шифр </w:t>
      </w:r>
      <w:r w:rsidR="00FC0BBC" w:rsidRPr="00950E14">
        <w:rPr>
          <w:sz w:val="24"/>
          <w:szCs w:val="24"/>
          <w:lang w:eastAsia="ar-SA"/>
        </w:rPr>
        <w:t>FWGM-2025-0052</w:t>
      </w:r>
      <w:r w:rsidR="00FC0BBC">
        <w:rPr>
          <w:sz w:val="24"/>
          <w:szCs w:val="24"/>
        </w:rPr>
        <w:t>.</w:t>
      </w:r>
    </w:p>
    <w:p w14:paraId="7A743E91" w14:textId="569E656E" w:rsidR="00FB1CEC" w:rsidRPr="00FC0BBC" w:rsidRDefault="00FB1CEC" w:rsidP="00FC0BBC">
      <w:pPr>
        <w:rPr>
          <w:sz w:val="24"/>
          <w:szCs w:val="24"/>
        </w:rPr>
      </w:pPr>
      <w:r>
        <w:rPr>
          <w:sz w:val="24"/>
          <w:szCs w:val="24"/>
        </w:rPr>
        <w:t xml:space="preserve">Направление программы фундаментальных научных исследований: </w:t>
      </w:r>
      <w:r w:rsidR="00FC0BBC" w:rsidRPr="00FC0BBC">
        <w:rPr>
          <w:sz w:val="24"/>
          <w:szCs w:val="24"/>
        </w:rPr>
        <w:t>ПФНИ 1.3.3.5. (Физика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излучения).</w:t>
      </w:r>
    </w:p>
    <w:sectPr w:rsidR="00FB1CEC" w:rsidRPr="00FC0BBC" w:rsidSect="00C7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27"/>
    <w:rsid w:val="00022B83"/>
    <w:rsid w:val="00053071"/>
    <w:rsid w:val="00057376"/>
    <w:rsid w:val="000E0F13"/>
    <w:rsid w:val="000F668A"/>
    <w:rsid w:val="00183429"/>
    <w:rsid w:val="002238D4"/>
    <w:rsid w:val="002C2EA6"/>
    <w:rsid w:val="002E27B2"/>
    <w:rsid w:val="00377AF9"/>
    <w:rsid w:val="003B369A"/>
    <w:rsid w:val="003D6CD9"/>
    <w:rsid w:val="0041576C"/>
    <w:rsid w:val="00452E8D"/>
    <w:rsid w:val="00471963"/>
    <w:rsid w:val="00486416"/>
    <w:rsid w:val="004B7662"/>
    <w:rsid w:val="00510649"/>
    <w:rsid w:val="005C44AB"/>
    <w:rsid w:val="006059D5"/>
    <w:rsid w:val="0064577E"/>
    <w:rsid w:val="00663D2A"/>
    <w:rsid w:val="006832E6"/>
    <w:rsid w:val="006A01CD"/>
    <w:rsid w:val="006F0527"/>
    <w:rsid w:val="00714E40"/>
    <w:rsid w:val="00887BB1"/>
    <w:rsid w:val="008F23F6"/>
    <w:rsid w:val="00AB1937"/>
    <w:rsid w:val="00BC2C97"/>
    <w:rsid w:val="00BE467E"/>
    <w:rsid w:val="00C303A1"/>
    <w:rsid w:val="00C756FA"/>
    <w:rsid w:val="00D01BBC"/>
    <w:rsid w:val="00DD09E8"/>
    <w:rsid w:val="00E0256E"/>
    <w:rsid w:val="00E21D02"/>
    <w:rsid w:val="00E37C15"/>
    <w:rsid w:val="00E430FB"/>
    <w:rsid w:val="00F87668"/>
    <w:rsid w:val="00FA3496"/>
    <w:rsid w:val="00FB1CEC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A1CE"/>
  <w15:docId w15:val="{18559FD0-E5B4-46C7-ACED-1BF3942A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52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0BB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71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.P.Kazantsev@inp.nsk.su" TargetMode="External"/><Relationship Id="rId5" Type="http://schemas.openxmlformats.org/officeDocument/2006/relationships/hyperlink" Target="mailto:V.A.Shkaruba@inp.nsk.s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.A.Mezentsev@inp.nsk.s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Pyshnaya Inna</dc:creator>
  <cp:lastModifiedBy>Aleksey V. Reznichenko</cp:lastModifiedBy>
  <cp:revision>8</cp:revision>
  <dcterms:created xsi:type="dcterms:W3CDTF">2025-11-18T09:18:00Z</dcterms:created>
  <dcterms:modified xsi:type="dcterms:W3CDTF">2025-12-04T08:45:00Z</dcterms:modified>
</cp:coreProperties>
</file>