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EF" w:rsidRDefault="00A454F8" w:rsidP="00A454F8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учреждение науки Институт ядерной физики им. Г.И. </w:t>
      </w:r>
      <w:proofErr w:type="spellStart"/>
      <w:r>
        <w:rPr>
          <w:sz w:val="24"/>
          <w:szCs w:val="24"/>
        </w:rPr>
        <w:t>Будкера</w:t>
      </w:r>
      <w:proofErr w:type="spellEnd"/>
      <w:r>
        <w:rPr>
          <w:sz w:val="24"/>
          <w:szCs w:val="24"/>
        </w:rPr>
        <w:t xml:space="preserve"> СО РАН (ИЯФ СО РАН)</w:t>
      </w:r>
    </w:p>
    <w:p w:rsidR="00F10BEF" w:rsidRDefault="00F10BEF">
      <w:pPr>
        <w:ind w:right="-1"/>
        <w:jc w:val="both"/>
        <w:rPr>
          <w:sz w:val="24"/>
          <w:szCs w:val="24"/>
        </w:rPr>
      </w:pPr>
    </w:p>
    <w:p w:rsidR="00F10BEF" w:rsidRDefault="002A1B97">
      <w:pPr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ИЗМЕРЕНИЕ СЕЧЕНИЯ ПРОЦЕССА </w:t>
      </w:r>
      <w:r w:rsidR="00A454F8">
        <w:rPr>
          <w:b/>
          <w:sz w:val="24"/>
          <w:szCs w:val="24"/>
          <w:lang w:val="en-US"/>
        </w:rPr>
        <w:t>e</w:t>
      </w:r>
      <w:r w:rsidR="00A454F8">
        <w:rPr>
          <w:b/>
          <w:sz w:val="24"/>
          <w:szCs w:val="24"/>
          <w:vertAlign w:val="superscript"/>
        </w:rPr>
        <w:t>+</w:t>
      </w:r>
      <w:r w:rsidR="00A454F8">
        <w:rPr>
          <w:b/>
          <w:sz w:val="24"/>
          <w:szCs w:val="24"/>
          <w:lang w:val="en-US"/>
        </w:rPr>
        <w:t>e</w:t>
      </w:r>
      <w:r w:rsidR="00A454F8">
        <w:rPr>
          <w:b/>
          <w:sz w:val="24"/>
          <w:szCs w:val="24"/>
          <w:vertAlign w:val="superscript"/>
        </w:rPr>
        <w:t>-</w:t>
      </w:r>
      <w:r w:rsidR="00A454F8">
        <w:rPr>
          <w:b/>
          <w:sz w:val="24"/>
          <w:szCs w:val="24"/>
        </w:rPr>
        <w:t>→π</w:t>
      </w:r>
      <w:r w:rsidR="00A454F8">
        <w:rPr>
          <w:b/>
          <w:sz w:val="24"/>
          <w:szCs w:val="24"/>
          <w:vertAlign w:val="superscript"/>
        </w:rPr>
        <w:t>+</w:t>
      </w:r>
      <w:r w:rsidR="00A454F8">
        <w:rPr>
          <w:b/>
          <w:sz w:val="24"/>
          <w:szCs w:val="24"/>
        </w:rPr>
        <w:t>π</w:t>
      </w:r>
      <w:r w:rsidR="00A454F8">
        <w:rPr>
          <w:b/>
          <w:sz w:val="24"/>
          <w:szCs w:val="24"/>
          <w:vertAlign w:val="superscript"/>
        </w:rPr>
        <w:t>-</w:t>
      </w:r>
      <w:r w:rsidR="00A454F8">
        <w:rPr>
          <w:b/>
          <w:sz w:val="24"/>
          <w:szCs w:val="24"/>
        </w:rPr>
        <w:t>2π</w:t>
      </w:r>
      <w:r w:rsidR="00A454F8">
        <w:rPr>
          <w:b/>
          <w:sz w:val="24"/>
          <w:szCs w:val="24"/>
          <w:vertAlign w:val="superscript"/>
        </w:rPr>
        <w:t>0</w:t>
      </w:r>
      <w:r w:rsidR="00A454F8">
        <w:rPr>
          <w:b/>
          <w:sz w:val="24"/>
          <w:szCs w:val="24"/>
        </w:rPr>
        <w:t xml:space="preserve">η </w:t>
      </w:r>
      <w:r>
        <w:rPr>
          <w:b/>
          <w:sz w:val="24"/>
          <w:szCs w:val="24"/>
        </w:rPr>
        <w:t xml:space="preserve">В ОБЛАСТИ ЭНЕРГИИ ДО </w:t>
      </w:r>
      <w:r w:rsidR="00A454F8">
        <w:rPr>
          <w:b/>
          <w:sz w:val="24"/>
          <w:szCs w:val="24"/>
        </w:rPr>
        <w:t>2 ГэВ</w:t>
      </w:r>
    </w:p>
    <w:p w:rsidR="00F10BEF" w:rsidRDefault="00F10BEF">
      <w:pPr>
        <w:ind w:right="-1"/>
        <w:jc w:val="both"/>
        <w:rPr>
          <w:sz w:val="24"/>
          <w:szCs w:val="24"/>
        </w:rPr>
      </w:pPr>
    </w:p>
    <w:p w:rsidR="00F10BEF" w:rsidRDefault="00A454F8">
      <w:pPr>
        <w:ind w:right="-1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Коллаборация</w:t>
      </w:r>
      <w:proofErr w:type="spellEnd"/>
      <w:r>
        <w:rPr>
          <w:b/>
          <w:sz w:val="24"/>
          <w:szCs w:val="24"/>
        </w:rPr>
        <w:t xml:space="preserve"> СНД</w:t>
      </w:r>
    </w:p>
    <w:p w:rsidR="00F10BEF" w:rsidRDefault="00F10BEF">
      <w:pPr>
        <w:ind w:right="-1"/>
        <w:jc w:val="both"/>
        <w:rPr>
          <w:sz w:val="24"/>
          <w:szCs w:val="24"/>
        </w:rPr>
      </w:pPr>
    </w:p>
    <w:p w:rsidR="00E16FDE" w:rsidRDefault="00A454F8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Публикация: </w:t>
      </w:r>
    </w:p>
    <w:p w:rsidR="00F10BEF" w:rsidRPr="00A454F8" w:rsidRDefault="00A454F8">
      <w:pPr>
        <w:ind w:right="-1"/>
        <w:jc w:val="both"/>
        <w:rPr>
          <w:i/>
          <w:sz w:val="24"/>
          <w:szCs w:val="24"/>
        </w:rPr>
      </w:pPr>
      <w:r w:rsidRPr="00A454F8">
        <w:rPr>
          <w:i/>
          <w:sz w:val="24"/>
          <w:szCs w:val="24"/>
        </w:rPr>
        <w:t xml:space="preserve">статья </w:t>
      </w:r>
      <w:proofErr w:type="spellStart"/>
      <w:r w:rsidRPr="00A454F8">
        <w:rPr>
          <w:i/>
          <w:sz w:val="24"/>
          <w:szCs w:val="24"/>
        </w:rPr>
        <w:t>M.N.Achasov</w:t>
      </w:r>
      <w:proofErr w:type="spellEnd"/>
      <w:r w:rsidRPr="00A454F8">
        <w:rPr>
          <w:i/>
          <w:sz w:val="24"/>
          <w:szCs w:val="24"/>
        </w:rPr>
        <w:t xml:space="preserve"> </w:t>
      </w:r>
      <w:proofErr w:type="spellStart"/>
      <w:r w:rsidRPr="00A454F8">
        <w:rPr>
          <w:i/>
          <w:sz w:val="24"/>
          <w:szCs w:val="24"/>
        </w:rPr>
        <w:t>et</w:t>
      </w:r>
      <w:proofErr w:type="spellEnd"/>
      <w:r w:rsidRPr="00A454F8">
        <w:rPr>
          <w:i/>
          <w:sz w:val="24"/>
          <w:szCs w:val="24"/>
        </w:rPr>
        <w:t xml:space="preserve"> </w:t>
      </w:r>
      <w:proofErr w:type="spellStart"/>
      <w:r w:rsidRPr="00A454F8">
        <w:rPr>
          <w:i/>
          <w:sz w:val="24"/>
          <w:szCs w:val="24"/>
        </w:rPr>
        <w:t>al</w:t>
      </w:r>
      <w:proofErr w:type="spellEnd"/>
      <w:r w:rsidRPr="00A454F8">
        <w:rPr>
          <w:i/>
          <w:sz w:val="24"/>
          <w:szCs w:val="24"/>
        </w:rPr>
        <w:t xml:space="preserve">, </w:t>
      </w:r>
      <w:proofErr w:type="spellStart"/>
      <w:r w:rsidRPr="00A454F8">
        <w:rPr>
          <w:i/>
          <w:sz w:val="24"/>
          <w:szCs w:val="24"/>
        </w:rPr>
        <w:t>Phys.Atom.Nucl</w:t>
      </w:r>
      <w:proofErr w:type="spellEnd"/>
      <w:r w:rsidRPr="00A454F8">
        <w:rPr>
          <w:i/>
          <w:sz w:val="24"/>
          <w:szCs w:val="24"/>
        </w:rPr>
        <w:t>. 88 (2025) 1, 57-66;</w:t>
      </w:r>
    </w:p>
    <w:p w:rsidR="00F10BEF" w:rsidRPr="00A454F8" w:rsidRDefault="00A454F8">
      <w:pPr>
        <w:ind w:right="-1"/>
        <w:jc w:val="both"/>
        <w:rPr>
          <w:i/>
        </w:rPr>
      </w:pPr>
      <w:r w:rsidRPr="00A454F8">
        <w:rPr>
          <w:i/>
          <w:sz w:val="24"/>
          <w:szCs w:val="24"/>
          <w:lang w:val="en-US"/>
        </w:rPr>
        <w:t>DOI</w:t>
      </w:r>
      <w:r w:rsidRPr="00A454F8">
        <w:rPr>
          <w:i/>
          <w:sz w:val="24"/>
          <w:szCs w:val="24"/>
        </w:rPr>
        <w:t xml:space="preserve">: </w:t>
      </w:r>
      <w:hyperlink r:id="rId4">
        <w:r w:rsidRPr="00A454F8">
          <w:rPr>
            <w:rStyle w:val="a4"/>
            <w:i/>
            <w:sz w:val="24"/>
            <w:szCs w:val="24"/>
          </w:rPr>
          <w:t>https://doi.org/10.1134/S1063778825700012</w:t>
        </w:r>
      </w:hyperlink>
      <w:proofErr w:type="gramStart"/>
      <w:r w:rsidRPr="00A454F8">
        <w:rPr>
          <w:i/>
          <w:sz w:val="24"/>
          <w:szCs w:val="24"/>
        </w:rPr>
        <w:t>;</w:t>
      </w:r>
      <w:proofErr w:type="gramEnd"/>
      <w:r w:rsidRPr="00A454F8">
        <w:rPr>
          <w:i/>
          <w:sz w:val="24"/>
          <w:szCs w:val="24"/>
        </w:rPr>
        <w:t xml:space="preserve"> </w:t>
      </w:r>
      <w:proofErr w:type="spellStart"/>
      <w:r w:rsidRPr="00A454F8">
        <w:rPr>
          <w:i/>
          <w:sz w:val="24"/>
          <w:szCs w:val="24"/>
        </w:rPr>
        <w:t>импакт</w:t>
      </w:r>
      <w:proofErr w:type="spellEnd"/>
      <w:r w:rsidRPr="00A454F8">
        <w:rPr>
          <w:i/>
          <w:sz w:val="24"/>
          <w:szCs w:val="24"/>
        </w:rPr>
        <w:t>-фактор журнала — 0.4.</w:t>
      </w:r>
    </w:p>
    <w:p w:rsidR="00F10BEF" w:rsidRPr="00A454F8" w:rsidRDefault="00F10BEF">
      <w:pPr>
        <w:ind w:right="-1"/>
        <w:jc w:val="both"/>
        <w:rPr>
          <w:sz w:val="24"/>
          <w:szCs w:val="24"/>
        </w:rPr>
      </w:pPr>
    </w:p>
    <w:p w:rsidR="00F10BEF" w:rsidRDefault="00A454F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Величина полного сечения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-аннигиляции в адроны используется, </w:t>
      </w:r>
      <w:proofErr w:type="spellStart"/>
      <w:r>
        <w:rPr>
          <w:sz w:val="24"/>
          <w:szCs w:val="24"/>
        </w:rPr>
        <w:t>в~частности</w:t>
      </w:r>
      <w:proofErr w:type="spellEnd"/>
      <w:r>
        <w:rPr>
          <w:sz w:val="24"/>
          <w:szCs w:val="24"/>
        </w:rPr>
        <w:t xml:space="preserve">, для определения вклада </w:t>
      </w:r>
      <w:proofErr w:type="spellStart"/>
      <w:r>
        <w:rPr>
          <w:sz w:val="24"/>
          <w:szCs w:val="24"/>
        </w:rPr>
        <w:t>адронной</w:t>
      </w:r>
      <w:proofErr w:type="spellEnd"/>
      <w:r>
        <w:rPr>
          <w:sz w:val="24"/>
          <w:szCs w:val="24"/>
        </w:rPr>
        <w:t xml:space="preserve"> поляризации вакуума в аномальный магнитный момент мюона и для вычисления величины бегущей константы электромагнитного взаимодействия. Ниже энергии 2 </w:t>
      </w:r>
      <w:proofErr w:type="gramStart"/>
      <w:r>
        <w:rPr>
          <w:sz w:val="24"/>
          <w:szCs w:val="24"/>
        </w:rPr>
        <w:t>ГэВ это</w:t>
      </w:r>
      <w:proofErr w:type="gramEnd"/>
      <w:r>
        <w:rPr>
          <w:sz w:val="24"/>
          <w:szCs w:val="24"/>
        </w:rPr>
        <w:t xml:space="preserve"> сечение определяется как сумма эксклюзивных сечений для всех возможных конечных состояний. Сечение представляемого процесса является одним из вкладов в указанное полное сечение.</w:t>
      </w:r>
    </w:p>
    <w:p w:rsidR="00F10BEF" w:rsidRDefault="00A454F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Процесс измерялся в канале распада η→2γ по данным, набранным детектором СНД на </w:t>
      </w:r>
      <w:proofErr w:type="spellStart"/>
      <w:r>
        <w:rPr>
          <w:sz w:val="24"/>
          <w:szCs w:val="24"/>
        </w:rPr>
        <w:t>e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коллайдере</w:t>
      </w:r>
      <w:proofErr w:type="spellEnd"/>
      <w:r>
        <w:rPr>
          <w:sz w:val="24"/>
          <w:szCs w:val="24"/>
        </w:rPr>
        <w:t xml:space="preserve"> ВЭПП-2000. В изученной области энергии от 1.55 до 2 ГэВ сечение растет от 0 до 1.5 </w:t>
      </w:r>
      <w:proofErr w:type="spellStart"/>
      <w:r>
        <w:rPr>
          <w:sz w:val="24"/>
          <w:szCs w:val="24"/>
        </w:rPr>
        <w:t>нб</w:t>
      </w:r>
      <w:proofErr w:type="spellEnd"/>
      <w:r>
        <w:rPr>
          <w:sz w:val="24"/>
          <w:szCs w:val="24"/>
        </w:rPr>
        <w:t xml:space="preserve">, составляя в максимуме около 3% от величины полного </w:t>
      </w:r>
      <w:proofErr w:type="spellStart"/>
      <w:r>
        <w:rPr>
          <w:sz w:val="24"/>
          <w:szCs w:val="24"/>
        </w:rPr>
        <w:t>адронного</w:t>
      </w:r>
      <w:proofErr w:type="spellEnd"/>
      <w:r>
        <w:rPr>
          <w:sz w:val="24"/>
          <w:szCs w:val="24"/>
        </w:rPr>
        <w:t xml:space="preserve"> сечения.</w:t>
      </w:r>
    </w:p>
    <w:p w:rsidR="00F10BEF" w:rsidRDefault="00A454F8">
      <w:pPr>
        <w:rPr>
          <w:sz w:val="24"/>
          <w:szCs w:val="24"/>
        </w:rPr>
      </w:pPr>
      <w:r>
        <w:rPr>
          <w:sz w:val="24"/>
          <w:szCs w:val="24"/>
        </w:rPr>
        <w:tab/>
        <w:t>Ранее это сечение было измерено в эксперименте BABAR методом радиационного возврата. При энергии ниже 1.9 ГэВ данные СНД систематически выше измерений BABAR, а в диапазоне энергии 1.95 – 2 ГэВ наши данные (измерения в нескольких точках) приблизительно в 1.5 раза ниже измерения BABAR. В диапазоне энергии 1.87 – 2 ГэВ измерение СНД имеет лучшую точность.</w:t>
      </w:r>
    </w:p>
    <w:p w:rsidR="00F10BEF" w:rsidRDefault="00A454F8">
      <w:pPr>
        <w:rPr>
          <w:sz w:val="24"/>
          <w:szCs w:val="24"/>
        </w:rPr>
      </w:pPr>
      <w:r>
        <w:rPr>
          <w:sz w:val="24"/>
          <w:szCs w:val="24"/>
        </w:rPr>
        <w:tab/>
        <w:t>На рисунке 1 привед</w:t>
      </w:r>
      <w:bookmarkStart w:id="0" w:name="_GoBack"/>
      <w:bookmarkEnd w:id="0"/>
      <w:r>
        <w:rPr>
          <w:sz w:val="24"/>
          <w:szCs w:val="24"/>
        </w:rPr>
        <w:t>ено сравнение полученного сечения с предыдущим измерением.</w:t>
      </w:r>
    </w:p>
    <w:p w:rsidR="00F10BEF" w:rsidRDefault="00F10BEF">
      <w:pPr>
        <w:rPr>
          <w:sz w:val="24"/>
          <w:szCs w:val="24"/>
        </w:rPr>
      </w:pPr>
    </w:p>
    <w:p w:rsidR="00F10BEF" w:rsidRDefault="00A454F8">
      <w:pPr>
        <w:keepNext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93645" cy="244729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BEF" w:rsidRDefault="00F10BEF">
      <w:pPr>
        <w:jc w:val="center"/>
        <w:rPr>
          <w:sz w:val="22"/>
          <w:szCs w:val="22"/>
        </w:rPr>
      </w:pPr>
    </w:p>
    <w:p w:rsidR="00F10BEF" w:rsidRDefault="00A454F8">
      <w:pPr>
        <w:jc w:val="center"/>
        <w:rPr>
          <w:sz w:val="22"/>
          <w:szCs w:val="22"/>
        </w:rPr>
      </w:pPr>
      <w:r>
        <w:rPr>
          <w:sz w:val="22"/>
          <w:szCs w:val="22"/>
        </w:rPr>
        <w:t>Рисунок 1 — Полученное сечение в сравнении с предыдущим измерением на детекторе BABAR</w:t>
      </w:r>
    </w:p>
    <w:p w:rsidR="00F10BEF" w:rsidRDefault="00F10BEF">
      <w:pPr>
        <w:rPr>
          <w:sz w:val="24"/>
          <w:szCs w:val="24"/>
        </w:rPr>
      </w:pPr>
    </w:p>
    <w:p w:rsidR="00F10BEF" w:rsidRDefault="00A454F8">
      <w:pPr>
        <w:rPr>
          <w:sz w:val="24"/>
          <w:szCs w:val="24"/>
        </w:rPr>
      </w:pPr>
      <w:r>
        <w:rPr>
          <w:sz w:val="24"/>
          <w:szCs w:val="24"/>
        </w:rPr>
        <w:tab/>
        <w:t>Направление программы фундаментальных научных исследований (ПФНИ): 1.3.3.1. «Физика элементарных частиц и фундаментальных взаимодействий».</w:t>
      </w:r>
    </w:p>
    <w:sectPr w:rsidR="00F10BE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EF"/>
    <w:rsid w:val="002A1B97"/>
    <w:rsid w:val="00A454F8"/>
    <w:rsid w:val="00E16FDE"/>
    <w:rsid w:val="00F1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EFDCA-AA43-4A90-8FB8-A9EB119E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F0527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5E66B1"/>
    <w:rPr>
      <w:color w:val="0000FF" w:themeColor="hyperlink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qFormat/>
    <w:rsid w:val="006F0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oi.org/10.1134/S10637788257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266</Words>
  <Characters>1518</Characters>
  <Application>Microsoft Office Word</Application>
  <DocSecurity>0</DocSecurity>
  <Lines>12</Lines>
  <Paragraphs>3</Paragraphs>
  <ScaleCrop>false</ScaleCrop>
  <Company>HP Inc.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Pyshnaya Inna</dc:creator>
  <dc:description/>
  <cp:lastModifiedBy>Aleksey V. Reznichenko</cp:lastModifiedBy>
  <cp:revision>58</cp:revision>
  <dcterms:created xsi:type="dcterms:W3CDTF">2023-11-02T09:23:00Z</dcterms:created>
  <dcterms:modified xsi:type="dcterms:W3CDTF">2025-12-04T08:22:00Z</dcterms:modified>
  <dc:language>en-US</dc:language>
</cp:coreProperties>
</file>