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E0140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</w:t>
      </w:r>
      <w:r w:rsidRPr="00F82E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ИСЭ СО РАН</w:t>
      </w:r>
      <w:r w:rsidRPr="00F82E88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7C5282" w:rsidRPr="007C5282" w:rsidRDefault="007C5282" w:rsidP="007C5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C528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РЕНТГЕНОВСКАЯ ДИФРАКЦИОННАЯ </w:t>
      </w:r>
      <w:r w:rsidRPr="007C528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IN</w:t>
      </w:r>
      <w:r w:rsidRPr="007C528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7C528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SITU</w:t>
      </w:r>
      <w:r w:rsidRPr="007C528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ДИАГНОСТИКА НАНЕСЕНИЯ ФУНКЦИОНАЛЬНЫХ ПОКРЫТИЙ НЕПОСРЕДСТВЕННО В ПРОЦЕССЕ РОСТА В ПЛАЗМЕ ГАЗОВОГО РАЗРЯДА </w:t>
      </w:r>
    </w:p>
    <w:p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0CED" w:rsidRDefault="007C5282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А.Н.Шмаков</w:t>
      </w:r>
      <w:r w:rsidR="00AF0C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2D62BC">
        <w:rPr>
          <w:rFonts w:ascii="Times New Roman" w:eastAsia="Calibri" w:hAnsi="Times New Roman" w:cs="Times New Roman"/>
          <w:b/>
          <w:sz w:val="24"/>
          <w:szCs w:val="24"/>
        </w:rPr>
        <w:t>+7383-329-52-07,</w:t>
      </w:r>
      <w:bookmarkStart w:id="0" w:name="_GoBack"/>
      <w:bookmarkEnd w:id="0"/>
      <w:r w:rsidR="002D62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7C5282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</w:t>
      </w:r>
      <w:r w:rsidRPr="007C5282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Shmakov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В.В.Денисов</w:t>
      </w:r>
      <w:r w:rsidR="00F82E88" w:rsidRPr="00F82E8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D62BC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Pr="001A7A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denisov</w:t>
      </w:r>
      <w:proofErr w:type="spellEnd"/>
      <w:r w:rsidRPr="001A7A36">
        <w:rPr>
          <w:rFonts w:ascii="Times New Roman" w:eastAsia="Calibri" w:hAnsi="Times New Roman" w:cs="Times New Roman"/>
          <w:b/>
          <w:sz w:val="24"/>
          <w:szCs w:val="24"/>
        </w:rPr>
        <w:t>@opee.hcei.tsc.ru</w:t>
      </w:r>
      <w:r w:rsidRPr="007C5282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, Н.Н.</w:t>
      </w:r>
      <w:r w:rsidR="00053145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Коваль</w:t>
      </w:r>
      <w:r w:rsidR="00AF0C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="00053145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hyperlink r:id="rId6" w:history="1">
        <w:r w:rsidR="00A647F1" w:rsidRPr="003C1BAF">
          <w:rPr>
            <w:rFonts w:ascii="Times New Roman" w:eastAsia="Calibri" w:hAnsi="Times New Roman" w:cs="Times New Roman"/>
            <w:b/>
            <w:sz w:val="24"/>
            <w:szCs w:val="24"/>
          </w:rPr>
          <w:t>koval@opee.hcei.tsc.ru</w:t>
        </w:r>
      </w:hyperlink>
      <w:r w:rsidR="0005314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647F1" w:rsidRPr="00053145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7A36" w:rsidRPr="001A7A36" w:rsidRDefault="00AF0CED" w:rsidP="00A647F1">
      <w:pPr>
        <w:spacing w:line="240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3C1BAF">
        <w:rPr>
          <w:rFonts w:ascii="Times New Roman" w:hAnsi="Times New Roman" w:cs="Times New Roman"/>
          <w:color w:val="000000"/>
        </w:rPr>
        <w:t>Публикаци</w:t>
      </w:r>
      <w:r w:rsidR="001A7A36">
        <w:rPr>
          <w:rFonts w:ascii="Times New Roman" w:hAnsi="Times New Roman" w:cs="Times New Roman"/>
          <w:color w:val="000000"/>
        </w:rPr>
        <w:t>и</w:t>
      </w:r>
      <w:r w:rsidRPr="003C1BAF">
        <w:rPr>
          <w:rFonts w:ascii="Times New Roman" w:hAnsi="Times New Roman" w:cs="Times New Roman"/>
          <w:color w:val="000000"/>
        </w:rPr>
        <w:t>:</w:t>
      </w:r>
    </w:p>
    <w:p w:rsidR="001A7A36" w:rsidRPr="001A7A36" w:rsidRDefault="001A7A36" w:rsidP="001A7A36">
      <w:pPr>
        <w:pStyle w:val="a6"/>
        <w:numPr>
          <w:ilvl w:val="0"/>
          <w:numId w:val="1"/>
        </w:numPr>
        <w:shd w:val="clear" w:color="auto" w:fill="FFFFFF"/>
        <w:ind w:left="284" w:hanging="284"/>
        <w:rPr>
          <w:rFonts w:ascii="Times New Roman" w:hAnsi="Times New Roman" w:cs="Times New Roman"/>
          <w:color w:val="2C2D2E"/>
          <w:lang w:val="en-US"/>
        </w:rPr>
      </w:pPr>
      <w:r w:rsidRPr="001A7A36">
        <w:rPr>
          <w:rFonts w:ascii="Times New Roman" w:hAnsi="Times New Roman" w:cs="Times New Roman"/>
          <w:color w:val="2C2D2E"/>
          <w:lang w:val="en-US"/>
        </w:rPr>
        <w:t xml:space="preserve">Y. F. Ivanov, Y. H.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Akhmadeev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N. Prokopenko, O. V.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Krysina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N. N.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Koval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E. A.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Petrikova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V. V.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Shugurov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A. N. Shmakov. An in situ X-ray diffraction study of the growth of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TiNbZrTaHf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 high-entropy alloy thin films using synchrotron radiation // High Temperature Material Processes: An International Quarterly of High-Technology Plasma Processes. DOI:10.1615/HighTempMatProc.2024055614</w:t>
      </w:r>
    </w:p>
    <w:p w:rsidR="001A7A36" w:rsidRPr="001A7A36" w:rsidRDefault="001A7A36" w:rsidP="001A7A36">
      <w:pPr>
        <w:pStyle w:val="a6"/>
        <w:numPr>
          <w:ilvl w:val="0"/>
          <w:numId w:val="1"/>
        </w:numPr>
        <w:shd w:val="clear" w:color="auto" w:fill="FFFFFF"/>
        <w:ind w:left="284" w:hanging="284"/>
        <w:rPr>
          <w:rFonts w:ascii="Times New Roman" w:hAnsi="Times New Roman" w:cs="Times New Roman"/>
          <w:color w:val="2C2D2E"/>
          <w:lang w:val="en-US"/>
        </w:rPr>
      </w:pP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Leonov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A. A.,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Denisova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Y. A., Denisov, V. V.,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Syrtanov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M. S., Shmakov, A. N.,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Savostikov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V. M., &amp;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Teresov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A. D. (2023). Structure and Properties of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CrN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>/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TiN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 Multi-Layer Coatings Obtained by Vacuum-Arc Plasma-Assisted Deposition Method. Coatings, 13(2), 351. DOI:10.3390/coatings13020351</w:t>
      </w:r>
    </w:p>
    <w:p w:rsidR="001A7A36" w:rsidRPr="001A7A36" w:rsidRDefault="001A7A36" w:rsidP="001A7A36">
      <w:pPr>
        <w:pStyle w:val="a6"/>
        <w:numPr>
          <w:ilvl w:val="0"/>
          <w:numId w:val="1"/>
        </w:numPr>
        <w:shd w:val="clear" w:color="auto" w:fill="FFFFFF"/>
        <w:ind w:left="284" w:hanging="284"/>
        <w:rPr>
          <w:rFonts w:ascii="Times New Roman" w:hAnsi="Times New Roman" w:cs="Times New Roman"/>
          <w:color w:val="2C2D2E"/>
          <w:lang w:val="en-US"/>
        </w:rPr>
      </w:pPr>
      <w:proofErr w:type="spellStart"/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Savostikov</w:t>
      </w:r>
      <w:proofErr w:type="spellEnd"/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, V.M., </w:t>
      </w:r>
      <w:proofErr w:type="spellStart"/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Leonov</w:t>
      </w:r>
      <w:proofErr w:type="spellEnd"/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 A.A., Denisov, V.V. </w:t>
      </w:r>
      <w:r w:rsidRPr="001A7A36">
        <w:rPr>
          <w:rStyle w:val="ab"/>
          <w:rFonts w:ascii="Times New Roman" w:hAnsi="Times New Roman" w:cs="Times New Roman"/>
          <w:color w:val="222222"/>
          <w:shd w:val="clear" w:color="auto" w:fill="FFFFFF"/>
          <w:lang w:val="en-US"/>
        </w:rPr>
        <w:t>et al.</w:t>
      </w:r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 Physical and Mechanical Properties of Multicomponent (</w:t>
      </w:r>
      <w:proofErr w:type="spellStart"/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Zr+TiBSiNi</w:t>
      </w:r>
      <w:proofErr w:type="spellEnd"/>
      <w:proofErr w:type="gramStart"/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)N</w:t>
      </w:r>
      <w:proofErr w:type="gramEnd"/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Coating Fabricated by Plasma-Assisted Vacuum-Arc Deposition. </w:t>
      </w:r>
      <w:r w:rsidRPr="001A7A36">
        <w:rPr>
          <w:rStyle w:val="ab"/>
          <w:rFonts w:ascii="Times New Roman" w:hAnsi="Times New Roman" w:cs="Times New Roman"/>
          <w:color w:val="222222"/>
          <w:shd w:val="clear" w:color="auto" w:fill="FFFFFF"/>
          <w:lang w:val="en-US"/>
        </w:rPr>
        <w:t>Russ Phys J</w:t>
      </w:r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 </w:t>
      </w:r>
      <w:r w:rsidRPr="001A7A36">
        <w:rPr>
          <w:rStyle w:val="ac"/>
          <w:rFonts w:ascii="Times New Roman" w:hAnsi="Times New Roman" w:cs="Times New Roman"/>
          <w:color w:val="222222"/>
          <w:shd w:val="clear" w:color="auto" w:fill="FFFFFF"/>
          <w:lang w:val="en-US"/>
        </w:rPr>
        <w:t>66</w:t>
      </w:r>
      <w:r w:rsidRPr="001A7A3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 1173–1179 (2024). DOI:10.1007/s11182-023-03059-z</w:t>
      </w:r>
    </w:p>
    <w:p w:rsidR="001A7A36" w:rsidRPr="001A7A36" w:rsidRDefault="001A7A36" w:rsidP="001A7A36">
      <w:pPr>
        <w:pStyle w:val="a6"/>
        <w:numPr>
          <w:ilvl w:val="0"/>
          <w:numId w:val="1"/>
        </w:numPr>
        <w:shd w:val="clear" w:color="auto" w:fill="FFFFFF"/>
        <w:ind w:left="284" w:hanging="284"/>
        <w:rPr>
          <w:rFonts w:ascii="Times New Roman" w:hAnsi="Times New Roman" w:cs="Times New Roman"/>
          <w:color w:val="2C2D2E"/>
          <w:lang w:val="en-US"/>
        </w:rPr>
      </w:pP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Leonov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A.A.,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Denisova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, Y.A., Denisov, V.V. et al. Physical and Mechanical Properties of 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CrN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>/</w:t>
      </w:r>
      <w:proofErr w:type="spellStart"/>
      <w:r w:rsidRPr="001A7A36">
        <w:rPr>
          <w:rFonts w:ascii="Times New Roman" w:hAnsi="Times New Roman" w:cs="Times New Roman"/>
          <w:color w:val="2C2D2E"/>
          <w:lang w:val="en-US"/>
        </w:rPr>
        <w:t>AlN</w:t>
      </w:r>
      <w:proofErr w:type="spellEnd"/>
      <w:r w:rsidRPr="001A7A36">
        <w:rPr>
          <w:rFonts w:ascii="Times New Roman" w:hAnsi="Times New Roman" w:cs="Times New Roman"/>
          <w:color w:val="2C2D2E"/>
          <w:lang w:val="en-US"/>
        </w:rPr>
        <w:t xml:space="preserve"> Coating Obtained by Vacuum-Arc Deposition with Alternative Separation of Hard Substance Flows. Russ Phys J 66, 1152–1157 (2024). DOI:10.1007/s11182-023-03056-2</w:t>
      </w:r>
    </w:p>
    <w:p w:rsidR="001A7A36" w:rsidRPr="001A7A36" w:rsidRDefault="001A7A36" w:rsidP="00A647F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1A7A36" w:rsidRPr="00F82E88" w:rsidRDefault="009C3B5A" w:rsidP="001A7A36">
      <w:pPr>
        <w:rPr>
          <w:rFonts w:ascii="Times New Roman" w:hAnsi="Times New Roman" w:cs="Times New Roman"/>
          <w:color w:val="222222"/>
          <w:lang w:eastAsia="ru-RU"/>
        </w:rPr>
      </w:pPr>
      <w:r w:rsidRPr="001A7A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1A7A36" w:rsidRPr="00F82E88">
        <w:rPr>
          <w:rFonts w:ascii="Times New Roman" w:eastAsia="Times New Roman" w:hAnsi="Times New Roman" w:cs="Times New Roman"/>
          <w:color w:val="222222"/>
          <w:lang w:eastAsia="ru-RU"/>
        </w:rPr>
        <w:t xml:space="preserve">Исследования направлены на решение комплексной научной задачи, заключающейся в определении основополагающих принципов построения износостойких, жаростойких, многослойных, многокомпонентных структур и покрытий; установлении закономерностей формирования фазового состава и структуры гетерогенных по элементному и фазовому составу слоёв покрытий на поверхности материалов и их взаимного влияния в условиях ионно-плазменной обработки. Применение источника синхротронного излучения для определения фазового состава в режиме реального времени позволило в разы увеличить чувствительность диагностики фаз в исследованиях процессов формирования слоев покрытий на поверхности конструкционных и инструментальных материалов. Практический аспект работы заключается в подтверждении эффективности использования методов пучково-плазменной инженерии поверхности для изготовления конструкционных и инструментальных материалов и во внедрении в производство оптимальных режимов обработки поверхности, реализуемых этими методами.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634"/>
      </w:tblGrid>
      <w:tr w:rsidR="00F82E88" w:rsidTr="00F82E88">
        <w:tc>
          <w:tcPr>
            <w:tcW w:w="4785" w:type="dxa"/>
          </w:tcPr>
          <w:p w:rsidR="00F82E88" w:rsidRDefault="00F82E88" w:rsidP="001A7A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82E88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25515" cy="2250377"/>
                  <wp:effectExtent l="19050" t="0" r="8185" b="0"/>
                  <wp:docPr id="3" name="Рисунок 1" descr="TiN_VEIPS_XRD_Patter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 descr="TiN_VEIPS_XRD_Patterns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3939" t="1881" r="10717" b="4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515" cy="2250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82E88" w:rsidRDefault="00F82E88" w:rsidP="001A7A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82E88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2877593" cy="2233340"/>
                  <wp:effectExtent l="19050" t="0" r="0" b="0"/>
                  <wp:docPr id="4" name="Рисунок 2" descr="TiN_VEIPS_Inten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 descr="TiN_VEIPS_Intensit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7919" t="3334" r="8135" b="3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593" cy="223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88" w:rsidRPr="00F82E88" w:rsidTr="00F82E88">
        <w:tc>
          <w:tcPr>
            <w:tcW w:w="4785" w:type="dxa"/>
          </w:tcPr>
          <w:p w:rsidR="00F82E88" w:rsidRPr="00F82E88" w:rsidRDefault="00F82E88" w:rsidP="00F82E88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F82E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Рисунок 1 - Серия рентгенограмм покрытия </w:t>
            </w:r>
            <w:proofErr w:type="spellStart"/>
            <w:r w:rsidRPr="00F82E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TiN</w:t>
            </w:r>
            <w:proofErr w:type="spellEnd"/>
            <w:r w:rsidRPr="00F82E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/ВК-8 в процессе нанесения в режиме </w:t>
            </w:r>
            <w:proofErr w:type="spellStart"/>
            <w:r w:rsidRPr="00F82E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In</w:t>
            </w:r>
            <w:proofErr w:type="spellEnd"/>
            <w:r w:rsidRPr="00F82E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proofErr w:type="spellStart"/>
            <w:r w:rsidRPr="00F82E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Situ</w:t>
            </w:r>
            <w:proofErr w:type="spellEnd"/>
            <w:r w:rsidRPr="00F82E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F82E88" w:rsidRPr="00F82E88" w:rsidRDefault="00F82E88" w:rsidP="00F82E88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F82E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Рисунок 2 - Изменение интенсивностей рефлексов подложки и покрытия в процессе нанесения</w:t>
            </w:r>
          </w:p>
        </w:tc>
      </w:tr>
    </w:tbl>
    <w:p w:rsidR="00A0501B" w:rsidRDefault="00496D25" w:rsidP="001A7A36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Работы проводились в рамках и за счет следующих проектов:</w:t>
      </w:r>
    </w:p>
    <w:p w:rsidR="00053145" w:rsidRPr="00496D25" w:rsidRDefault="00C34BB2" w:rsidP="00496D25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6D25"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="00C44EDA" w:rsidRPr="00496D25">
        <w:rPr>
          <w:rFonts w:ascii="Times New Roman" w:hAnsi="Times New Roman" w:cs="Times New Roman"/>
          <w:sz w:val="24"/>
          <w:szCs w:val="24"/>
        </w:rPr>
        <w:t>1.3.2.2. (Структурные исследования конденсированных сред, связь структуры и свойств)</w:t>
      </w:r>
    </w:p>
    <w:p w:rsidR="007462C7" w:rsidRDefault="009C3B5A" w:rsidP="00496D2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D25">
        <w:rPr>
          <w:rFonts w:ascii="Times New Roman" w:hAnsi="Times New Roman" w:cs="Times New Roman"/>
          <w:lang w:eastAsia="ar-SA"/>
        </w:rPr>
        <w:t xml:space="preserve">Государственное задание, </w:t>
      </w:r>
      <w:r w:rsidR="00C44EDA" w:rsidRPr="00496D25">
        <w:rPr>
          <w:rFonts w:ascii="Times New Roman" w:hAnsi="Times New Roman" w:cs="Times New Roman"/>
          <w:lang w:eastAsia="ar-SA"/>
        </w:rPr>
        <w:t xml:space="preserve">Проект ФНТП </w:t>
      </w:r>
      <w:r w:rsidR="00C44EDA" w:rsidRPr="00496D25">
        <w:rPr>
          <w:rFonts w:ascii="Times New Roman" w:hAnsi="Times New Roman" w:cs="Times New Roman"/>
        </w:rPr>
        <w:t xml:space="preserve">развития синхротронных и нейтронных исследований и исследовательской инфраструктуры </w:t>
      </w:r>
      <w:r w:rsidR="00C44EDA" w:rsidRPr="00496D25">
        <w:rPr>
          <w:rFonts w:ascii="Times New Roman" w:hAnsi="Times New Roman" w:cs="Times New Roman"/>
          <w:bCs/>
        </w:rPr>
        <w:t>«</w:t>
      </w:r>
      <w:proofErr w:type="spellStart"/>
      <w:r w:rsidR="00C44EDA" w:rsidRPr="00496D25">
        <w:rPr>
          <w:rFonts w:ascii="Times New Roman" w:hAnsi="Times New Roman" w:cs="Times New Roman"/>
          <w:bCs/>
          <w:i/>
          <w:iCs/>
        </w:rPr>
        <w:t>In</w:t>
      </w:r>
      <w:proofErr w:type="spellEnd"/>
      <w:r w:rsidR="00C44EDA" w:rsidRPr="00496D2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C44EDA" w:rsidRPr="00496D25">
        <w:rPr>
          <w:rFonts w:ascii="Times New Roman" w:hAnsi="Times New Roman" w:cs="Times New Roman"/>
          <w:bCs/>
          <w:i/>
          <w:iCs/>
        </w:rPr>
        <w:t>situ</w:t>
      </w:r>
      <w:proofErr w:type="spellEnd"/>
      <w:r w:rsidR="00C44EDA" w:rsidRPr="00496D25">
        <w:rPr>
          <w:rFonts w:ascii="Times New Roman" w:hAnsi="Times New Roman" w:cs="Times New Roman"/>
          <w:bCs/>
          <w:i/>
          <w:iCs/>
        </w:rPr>
        <w:t xml:space="preserve"> </w:t>
      </w:r>
      <w:r w:rsidR="00C44EDA" w:rsidRPr="00496D25">
        <w:rPr>
          <w:rFonts w:ascii="Times New Roman" w:hAnsi="Times New Roman" w:cs="Times New Roman"/>
          <w:bCs/>
        </w:rPr>
        <w:t>методы синхротронных исследований многослойных функциональных структур с уникальными параметрами и</w:t>
      </w:r>
      <w:r w:rsidR="001A7A36" w:rsidRPr="00496D25">
        <w:rPr>
          <w:rFonts w:ascii="Times New Roman" w:hAnsi="Times New Roman" w:cs="Times New Roman"/>
          <w:bCs/>
        </w:rPr>
        <w:t xml:space="preserve"> </w:t>
      </w:r>
      <w:r w:rsidR="00C44EDA" w:rsidRPr="00496D25">
        <w:rPr>
          <w:rFonts w:ascii="Times New Roman" w:hAnsi="Times New Roman" w:cs="Times New Roman"/>
          <w:bCs/>
        </w:rPr>
        <w:t xml:space="preserve">свойствами, созданных пучково-плазменной инженерией поверхности» Соглашение </w:t>
      </w:r>
      <w:r w:rsidR="00C44EDA" w:rsidRPr="00496D25">
        <w:rPr>
          <w:rFonts w:ascii="Times New Roman" w:hAnsi="Times New Roman" w:cs="Times New Roman"/>
        </w:rPr>
        <w:t>№ 075-15-2021-1348 от 05.10.2021</w:t>
      </w:r>
    </w:p>
    <w:p w:rsidR="00496D25" w:rsidRDefault="00496D25" w:rsidP="00496D2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496D25">
        <w:rPr>
          <w:rFonts w:ascii="Times New Roman" w:hAnsi="Times New Roman" w:cs="Times New Roman"/>
        </w:rPr>
        <w:t>Софинансирование</w:t>
      </w:r>
      <w:proofErr w:type="spellEnd"/>
      <w:r w:rsidRPr="00496D25">
        <w:rPr>
          <w:rFonts w:ascii="Times New Roman" w:hAnsi="Times New Roman" w:cs="Times New Roman"/>
        </w:rPr>
        <w:t xml:space="preserve"> ФНТП по теме:"</w:t>
      </w:r>
      <w:proofErr w:type="spellStart"/>
      <w:r w:rsidRPr="00496D25">
        <w:rPr>
          <w:rFonts w:ascii="Times New Roman" w:hAnsi="Times New Roman" w:cs="Times New Roman"/>
        </w:rPr>
        <w:t>In</w:t>
      </w:r>
      <w:proofErr w:type="spellEnd"/>
      <w:r w:rsidRPr="00496D25">
        <w:rPr>
          <w:rFonts w:ascii="Times New Roman" w:hAnsi="Times New Roman" w:cs="Times New Roman"/>
        </w:rPr>
        <w:t xml:space="preserve"> </w:t>
      </w:r>
      <w:proofErr w:type="spellStart"/>
      <w:r w:rsidRPr="00496D25">
        <w:rPr>
          <w:rFonts w:ascii="Times New Roman" w:hAnsi="Times New Roman" w:cs="Times New Roman"/>
        </w:rPr>
        <w:t>situ</w:t>
      </w:r>
      <w:proofErr w:type="spellEnd"/>
      <w:r w:rsidRPr="00496D25">
        <w:rPr>
          <w:rFonts w:ascii="Times New Roman" w:hAnsi="Times New Roman" w:cs="Times New Roman"/>
        </w:rPr>
        <w:t xml:space="preserve"> методы синхротронных исследований многослойных функциональных структур с уникальными параметрами и свойствами, созданных пучково-плазменной инженерией поверхности"</w:t>
      </w:r>
    </w:p>
    <w:p w:rsidR="00496D25" w:rsidRPr="00496D25" w:rsidRDefault="00496D25" w:rsidP="00496D2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D25">
        <w:rPr>
          <w:rFonts w:ascii="Times New Roman" w:hAnsi="Times New Roman" w:cs="Times New Roman"/>
          <w:lang w:eastAsia="ar-SA"/>
        </w:rPr>
        <w:t>Государственное задание</w:t>
      </w:r>
      <w:r>
        <w:rPr>
          <w:rFonts w:ascii="Times New Roman" w:hAnsi="Times New Roman" w:cs="Times New Roman"/>
          <w:lang w:eastAsia="ar-SA"/>
        </w:rPr>
        <w:t xml:space="preserve"> ИЯФ СО РАН, </w:t>
      </w:r>
      <w:r w:rsidRPr="00496D25">
        <w:rPr>
          <w:rFonts w:ascii="Times New Roman" w:hAnsi="Times New Roman" w:cs="Times New Roman"/>
          <w:lang w:eastAsia="ar-SA"/>
        </w:rPr>
        <w:t>Тема № 1.3.3.5.2. Исследования по генерации и использованию синхротронного излучения (КПС 01104740192062)</w:t>
      </w:r>
      <w:r>
        <w:rPr>
          <w:rFonts w:ascii="Times New Roman" w:hAnsi="Times New Roman" w:cs="Times New Roman"/>
          <w:lang w:eastAsia="ar-SA"/>
        </w:rPr>
        <w:t>.</w:t>
      </w:r>
    </w:p>
    <w:sectPr w:rsidR="00496D25" w:rsidRPr="00496D25" w:rsidSect="00FA4F9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03E0E"/>
    <w:multiLevelType w:val="hybridMultilevel"/>
    <w:tmpl w:val="C4EC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2104C"/>
    <w:multiLevelType w:val="hybridMultilevel"/>
    <w:tmpl w:val="D4869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C6A7A"/>
    <w:rsid w:val="001A7A36"/>
    <w:rsid w:val="002D62BC"/>
    <w:rsid w:val="003C1BAF"/>
    <w:rsid w:val="00496D25"/>
    <w:rsid w:val="004B1601"/>
    <w:rsid w:val="005F704B"/>
    <w:rsid w:val="007462C7"/>
    <w:rsid w:val="00763126"/>
    <w:rsid w:val="007C5282"/>
    <w:rsid w:val="0085240C"/>
    <w:rsid w:val="008F6115"/>
    <w:rsid w:val="009B2638"/>
    <w:rsid w:val="009C3B5A"/>
    <w:rsid w:val="00A0501B"/>
    <w:rsid w:val="00A647F1"/>
    <w:rsid w:val="00A754DE"/>
    <w:rsid w:val="00AD0A67"/>
    <w:rsid w:val="00AF0CED"/>
    <w:rsid w:val="00B278FF"/>
    <w:rsid w:val="00B33805"/>
    <w:rsid w:val="00C34BB2"/>
    <w:rsid w:val="00C44EDA"/>
    <w:rsid w:val="00E01404"/>
    <w:rsid w:val="00F82E88"/>
    <w:rsid w:val="00F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87D5B-9C36-4D6A-BB24-D7E889D6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sid w:val="00FA4F9F"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rsid w:val="00FA4F9F"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rsid w:val="00FA4F9F"/>
    <w:pPr>
      <w:spacing w:after="140" w:line="276" w:lineRule="auto"/>
    </w:pPr>
  </w:style>
  <w:style w:type="paragraph" w:styleId="a4">
    <w:name w:val="List"/>
    <w:basedOn w:val="a3"/>
    <w:rsid w:val="00FA4F9F"/>
    <w:rPr>
      <w:rFonts w:cs="Lohit Devanagari"/>
    </w:rPr>
  </w:style>
  <w:style w:type="paragraph" w:styleId="a5">
    <w:name w:val="caption"/>
    <w:basedOn w:val="a"/>
    <w:qFormat/>
    <w:rsid w:val="00FA4F9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FA4F9F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282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1A7A36"/>
    <w:rPr>
      <w:i/>
      <w:iCs/>
    </w:rPr>
  </w:style>
  <w:style w:type="character" w:styleId="ac">
    <w:name w:val="Strong"/>
    <w:basedOn w:val="a0"/>
    <w:uiPriority w:val="22"/>
    <w:qFormat/>
    <w:rsid w:val="001A7A36"/>
    <w:rPr>
      <w:b/>
      <w:bCs/>
    </w:rPr>
  </w:style>
  <w:style w:type="table" w:styleId="ad">
    <w:name w:val="Table Grid"/>
    <w:basedOn w:val="a1"/>
    <w:uiPriority w:val="39"/>
    <w:rsid w:val="00F8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val@opee.hcei.tsc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C914D-D292-4427-A3D9-084A6BDA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TanyaD</dc:creator>
  <cp:lastModifiedBy>Aleksey V. Reznichenko</cp:lastModifiedBy>
  <cp:revision>4</cp:revision>
  <dcterms:created xsi:type="dcterms:W3CDTF">2024-11-30T07:22:00Z</dcterms:created>
  <dcterms:modified xsi:type="dcterms:W3CDTF">2024-12-09T12:54:00Z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