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E3F" w:rsidRDefault="00215E3F" w:rsidP="00215E3F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Предложен и реализован метод измерения импульсных магнитных полей на основе датчиков Холла</w:t>
      </w:r>
    </w:p>
    <w:p w:rsidR="00215E3F" w:rsidRDefault="00215E3F" w:rsidP="00215E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215E3F" w:rsidRDefault="00215E3F" w:rsidP="00E014C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r w:rsidRPr="00EB00D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Авторы: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End w:id="0"/>
      <w:r w:rsidRPr="00780822">
        <w:rPr>
          <w:rFonts w:ascii="Times New Roman" w:hAnsi="Times New Roman" w:cs="Times New Roman"/>
          <w:sz w:val="24"/>
          <w:szCs w:val="24"/>
        </w:rPr>
        <w:t>А.М.</w:t>
      </w:r>
      <w:r w:rsidR="00292DAE">
        <w:rPr>
          <w:rFonts w:ascii="Times New Roman" w:hAnsi="Times New Roman" w:cs="Times New Roman"/>
          <w:sz w:val="24"/>
          <w:szCs w:val="24"/>
        </w:rPr>
        <w:t> </w:t>
      </w:r>
      <w:r w:rsidRPr="00780822">
        <w:rPr>
          <w:rFonts w:ascii="Times New Roman" w:hAnsi="Times New Roman" w:cs="Times New Roman"/>
          <w:sz w:val="24"/>
          <w:szCs w:val="24"/>
        </w:rPr>
        <w:t>Батраков, А.В.</w:t>
      </w:r>
      <w:r w:rsidR="00292DAE">
        <w:rPr>
          <w:rFonts w:ascii="Times New Roman" w:hAnsi="Times New Roman" w:cs="Times New Roman"/>
          <w:sz w:val="24"/>
          <w:szCs w:val="24"/>
        </w:rPr>
        <w:t> </w:t>
      </w:r>
      <w:r w:rsidRPr="00780822">
        <w:rPr>
          <w:rFonts w:ascii="Times New Roman" w:hAnsi="Times New Roman" w:cs="Times New Roman"/>
          <w:sz w:val="24"/>
          <w:szCs w:val="24"/>
        </w:rPr>
        <w:t>Павленко, К.С.</w:t>
      </w:r>
      <w:r w:rsidR="00292DA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80822">
        <w:rPr>
          <w:rFonts w:ascii="Times New Roman" w:hAnsi="Times New Roman" w:cs="Times New Roman"/>
          <w:sz w:val="24"/>
          <w:szCs w:val="24"/>
        </w:rPr>
        <w:t>Штро</w:t>
      </w:r>
      <w:proofErr w:type="spellEnd"/>
      <w:r w:rsidRPr="00780822">
        <w:rPr>
          <w:rFonts w:ascii="Times New Roman" w:hAnsi="Times New Roman" w:cs="Times New Roman"/>
          <w:sz w:val="24"/>
          <w:szCs w:val="24"/>
        </w:rPr>
        <w:t>, И.Н.</w:t>
      </w:r>
      <w:r w:rsidR="00292DAE">
        <w:rPr>
          <w:rFonts w:ascii="Times New Roman" w:hAnsi="Times New Roman" w:cs="Times New Roman"/>
          <w:sz w:val="24"/>
          <w:szCs w:val="24"/>
        </w:rPr>
        <w:t> </w:t>
      </w:r>
      <w:r w:rsidRPr="00780822">
        <w:rPr>
          <w:rFonts w:ascii="Times New Roman" w:hAnsi="Times New Roman" w:cs="Times New Roman"/>
          <w:sz w:val="24"/>
          <w:szCs w:val="24"/>
        </w:rPr>
        <w:t>Окунев</w:t>
      </w:r>
    </w:p>
    <w:p w:rsidR="00215E3F" w:rsidRPr="00780822" w:rsidRDefault="00215E3F" w:rsidP="00AC438C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80822">
        <w:rPr>
          <w:rFonts w:ascii="Times New Roman" w:hAnsi="Times New Roman" w:cs="Times New Roman"/>
          <w:sz w:val="24"/>
          <w:szCs w:val="24"/>
        </w:rPr>
        <w:t>В отличие от широко применяемого при измерениях импульсных полей индукционного метода, предложенный метод позволяет достичь абсолютной точности на уровне 10</w:t>
      </w:r>
      <w:r w:rsidRPr="00780822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 w:rsidRPr="00780822">
        <w:rPr>
          <w:rFonts w:ascii="Times New Roman" w:hAnsi="Times New Roman" w:cs="Times New Roman"/>
          <w:sz w:val="24"/>
          <w:szCs w:val="24"/>
        </w:rPr>
        <w:t xml:space="preserve"> при измерении в магнитах ускорителей </w:t>
      </w:r>
      <w:r>
        <w:rPr>
          <w:rFonts w:ascii="Times New Roman" w:hAnsi="Times New Roman" w:cs="Times New Roman"/>
          <w:sz w:val="24"/>
          <w:szCs w:val="24"/>
        </w:rPr>
        <w:t xml:space="preserve">импульсных </w:t>
      </w:r>
      <w:r w:rsidRPr="00780822">
        <w:rPr>
          <w:rFonts w:ascii="Times New Roman" w:hAnsi="Times New Roman" w:cs="Times New Roman"/>
          <w:sz w:val="24"/>
          <w:szCs w:val="24"/>
        </w:rPr>
        <w:t xml:space="preserve">полей </w:t>
      </w:r>
      <w:r>
        <w:rPr>
          <w:rFonts w:ascii="Times New Roman" w:hAnsi="Times New Roman" w:cs="Times New Roman"/>
          <w:sz w:val="24"/>
          <w:szCs w:val="24"/>
        </w:rPr>
        <w:t xml:space="preserve">в диапазоне времён </w:t>
      </w:r>
      <w:r w:rsidRPr="00780822">
        <w:rPr>
          <w:rFonts w:ascii="Times New Roman" w:hAnsi="Times New Roman" w:cs="Times New Roman"/>
          <w:sz w:val="24"/>
          <w:szCs w:val="24"/>
        </w:rPr>
        <w:t xml:space="preserve">от сотен </w:t>
      </w:r>
      <w:r>
        <w:rPr>
          <w:rFonts w:ascii="Times New Roman" w:hAnsi="Times New Roman" w:cs="Times New Roman"/>
          <w:sz w:val="24"/>
          <w:szCs w:val="24"/>
        </w:rPr>
        <w:t>миллисекунд до сотен микросекунд</w:t>
      </w:r>
      <w:r w:rsidRPr="00780822">
        <w:rPr>
          <w:rFonts w:ascii="Times New Roman" w:hAnsi="Times New Roman" w:cs="Times New Roman"/>
          <w:sz w:val="24"/>
          <w:szCs w:val="24"/>
        </w:rPr>
        <w:t>. Метод основан на вычитании из импульсного сигнала от датчика Холла «паразитного» индукционного импульсного сигнала, вызванного проводами, подключенными к датчику. Абсолютная точность датчика в статическом режиме обеспечивается процедурой прецизионной калибровки в постоянном однородном поле.</w:t>
      </w:r>
    </w:p>
    <w:p w:rsidR="00215E3F" w:rsidRPr="00780822" w:rsidRDefault="00215E3F" w:rsidP="00AC438C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80822">
        <w:rPr>
          <w:rFonts w:ascii="Times New Roman" w:hAnsi="Times New Roman" w:cs="Times New Roman"/>
          <w:sz w:val="24"/>
          <w:szCs w:val="24"/>
        </w:rPr>
        <w:t>Для измерения сигналов с датчиков изготовлена электроника, обладающая необходимым быстродействием и точностью в динамике. Для разработанной электроники создано соответствующее программное обеспечение.</w:t>
      </w:r>
    </w:p>
    <w:p w:rsidR="00215E3F" w:rsidRPr="00780822" w:rsidRDefault="00215E3F" w:rsidP="00AC438C">
      <w:pPr>
        <w:spacing w:after="0" w:line="264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780822">
        <w:rPr>
          <w:rFonts w:ascii="Times New Roman" w:hAnsi="Times New Roman" w:cs="Times New Roman"/>
          <w:sz w:val="24"/>
          <w:szCs w:val="24"/>
        </w:rPr>
        <w:t>Предложенная методика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80822">
        <w:rPr>
          <w:rFonts w:ascii="Times New Roman" w:hAnsi="Times New Roman" w:cs="Times New Roman"/>
          <w:sz w:val="24"/>
          <w:szCs w:val="24"/>
        </w:rPr>
        <w:t xml:space="preserve"> созданные аппаратные и программные средства успешно применялись при измерении импульсных магнитов канала Бустер – </w:t>
      </w:r>
      <w:proofErr w:type="spellStart"/>
      <w:r w:rsidRPr="00780822">
        <w:rPr>
          <w:rFonts w:ascii="Times New Roman" w:hAnsi="Times New Roman" w:cs="Times New Roman"/>
          <w:sz w:val="24"/>
          <w:szCs w:val="24"/>
        </w:rPr>
        <w:t>Нуклотрон</w:t>
      </w:r>
      <w:proofErr w:type="spellEnd"/>
      <w:r w:rsidRPr="00780822">
        <w:rPr>
          <w:rFonts w:ascii="Times New Roman" w:hAnsi="Times New Roman" w:cs="Times New Roman"/>
          <w:sz w:val="24"/>
          <w:szCs w:val="24"/>
        </w:rPr>
        <w:t xml:space="preserve"> комплекса НИКА  Объединённого Института Ядерных Исследований.</w:t>
      </w:r>
    </w:p>
    <w:p w:rsidR="00215E3F" w:rsidRDefault="00215E3F" w:rsidP="00215E3F">
      <w:pPr>
        <w:spacing w:after="0" w:line="276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215E3F" w:rsidTr="00AC438C">
        <w:trPr>
          <w:trHeight w:val="5518"/>
        </w:trPr>
        <w:tc>
          <w:tcPr>
            <w:tcW w:w="9853" w:type="dxa"/>
            <w:vAlign w:val="center"/>
          </w:tcPr>
          <w:p w:rsidR="00215E3F" w:rsidRDefault="00215E3F" w:rsidP="00AF2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55216" cy="3402845"/>
                  <wp:effectExtent l="19050" t="0" r="0" b="0"/>
                  <wp:docPr id="1" name="Рисунок 2" descr="импульсный Хол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мпульсный Холл.PNG"/>
                          <pic:cNvPicPr/>
                        </pic:nvPicPr>
                        <pic:blipFill>
                          <a:blip r:embed="rId4" cstate="print">
                            <a:lum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933" cy="340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E3F" w:rsidTr="00AC438C">
        <w:trPr>
          <w:trHeight w:val="1274"/>
        </w:trPr>
        <w:tc>
          <w:tcPr>
            <w:tcW w:w="9853" w:type="dxa"/>
          </w:tcPr>
          <w:p w:rsidR="00215E3F" w:rsidRDefault="00215E3F" w:rsidP="00AC43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1. Иллюстрация метода измерения импульсного магнитного поля. Показан сигнал с датчика Холла, содержащий реальный сигнал с индукционной наводкой. Справа – сигнал индукционной наводки, увеличенный для наглядности в 15 раз. Внизу – реальное импульсное поле, «очищенное» от наводки. </w:t>
            </w:r>
          </w:p>
        </w:tc>
      </w:tr>
    </w:tbl>
    <w:p w:rsidR="00AC438C" w:rsidRDefault="00C55745" w:rsidP="00AC438C">
      <w:pPr>
        <w:pStyle w:val="a4"/>
        <w:spacing w:before="0" w:beforeAutospacing="0" w:after="0" w:afterAutospacing="0" w:line="264" w:lineRule="auto"/>
      </w:pPr>
      <w:r>
        <w:t>ПФНИ 1.3.3.5 (</w:t>
      </w:r>
      <w:r w:rsidR="00AC438C">
        <w:t>Физика ускорителей заряженных частиц, включая синхротроны, лазеры на свободных электронах, источники нейтронов</w:t>
      </w:r>
      <w:r w:rsidR="0004774D">
        <w:t>…</w:t>
      </w:r>
      <w:r w:rsidR="00AC438C">
        <w:t>).</w:t>
      </w:r>
    </w:p>
    <w:p w:rsidR="00C55745" w:rsidRPr="00FB3B36" w:rsidRDefault="00C55745" w:rsidP="00AC438C">
      <w:pPr>
        <w:spacing w:after="0" w:line="264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выполнялась в рамках </w:t>
      </w:r>
      <w:r w:rsidRPr="00FB3B36">
        <w:rPr>
          <w:rFonts w:ascii="Times New Roman" w:hAnsi="Times New Roman" w:cs="Times New Roman"/>
          <w:sz w:val="24"/>
          <w:szCs w:val="24"/>
        </w:rPr>
        <w:t>НИОКР 16-197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B3B36">
        <w:rPr>
          <w:rFonts w:ascii="Times New Roman" w:hAnsi="Times New Roman" w:cs="Times New Roman"/>
          <w:sz w:val="24"/>
          <w:szCs w:val="24"/>
        </w:rPr>
        <w:t xml:space="preserve">Разработка и изготовление систем перевода пучков из Бустера в </w:t>
      </w:r>
      <w:proofErr w:type="spellStart"/>
      <w:r w:rsidRPr="00FB3B36">
        <w:rPr>
          <w:rFonts w:ascii="Times New Roman" w:hAnsi="Times New Roman" w:cs="Times New Roman"/>
          <w:sz w:val="24"/>
          <w:szCs w:val="24"/>
        </w:rPr>
        <w:t>Нуклотрон</w:t>
      </w:r>
      <w:proofErr w:type="spellEnd"/>
      <w:r w:rsidRPr="00FB3B36">
        <w:rPr>
          <w:rFonts w:ascii="Times New Roman" w:hAnsi="Times New Roman" w:cs="Times New Roman"/>
          <w:sz w:val="24"/>
          <w:szCs w:val="24"/>
        </w:rPr>
        <w:t xml:space="preserve"> ускорительного комплекса </w:t>
      </w:r>
      <w:r w:rsidRPr="00FB3B36">
        <w:rPr>
          <w:rFonts w:ascii="Times New Roman" w:hAnsi="Times New Roman" w:cs="Times New Roman"/>
          <w:sz w:val="24"/>
          <w:szCs w:val="24"/>
          <w:lang w:val="en-US"/>
        </w:rPr>
        <w:t>NICA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15E3F" w:rsidRDefault="00215E3F"/>
    <w:sectPr w:rsidR="00215E3F" w:rsidSect="00EB02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15E3F"/>
    <w:rsid w:val="0004774D"/>
    <w:rsid w:val="00215E3F"/>
    <w:rsid w:val="00292DAE"/>
    <w:rsid w:val="002B68E5"/>
    <w:rsid w:val="00505FA9"/>
    <w:rsid w:val="006105DF"/>
    <w:rsid w:val="00897FA5"/>
    <w:rsid w:val="00AC438C"/>
    <w:rsid w:val="00B30138"/>
    <w:rsid w:val="00C55745"/>
    <w:rsid w:val="00D4589A"/>
    <w:rsid w:val="00D54BD8"/>
    <w:rsid w:val="00E014C1"/>
    <w:rsid w:val="00E30EB4"/>
    <w:rsid w:val="00E323C9"/>
    <w:rsid w:val="00EB00D2"/>
    <w:rsid w:val="00EB0236"/>
    <w:rsid w:val="00EB4272"/>
    <w:rsid w:val="00F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D2ADE-B971-4C88-BDA1-EB843E5D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E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23C9"/>
    <w:rPr>
      <w:i/>
      <w:iCs/>
    </w:rPr>
  </w:style>
  <w:style w:type="paragraph" w:styleId="a4">
    <w:name w:val="Normal (Web)"/>
    <w:basedOn w:val="a"/>
    <w:uiPriority w:val="99"/>
    <w:rsid w:val="00D54BD8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23C9"/>
    <w:pPr>
      <w:spacing w:after="60" w:line="288" w:lineRule="auto"/>
      <w:ind w:left="720" w:firstLine="567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D54B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D54BD8"/>
  </w:style>
  <w:style w:type="character" w:customStyle="1" w:styleId="highlight">
    <w:name w:val="highlight"/>
    <w:basedOn w:val="a0"/>
    <w:rsid w:val="00D54BD8"/>
  </w:style>
  <w:style w:type="paragraph" w:styleId="a6">
    <w:name w:val="Balloon Text"/>
    <w:basedOn w:val="a"/>
    <w:link w:val="a7"/>
    <w:uiPriority w:val="99"/>
    <w:semiHidden/>
    <w:unhideWhenUsed/>
    <w:rsid w:val="00215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E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1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Aleksey V. Reznichenko</cp:lastModifiedBy>
  <cp:revision>5</cp:revision>
  <dcterms:created xsi:type="dcterms:W3CDTF">2022-12-02T06:29:00Z</dcterms:created>
  <dcterms:modified xsi:type="dcterms:W3CDTF">2022-12-08T07:24:00Z</dcterms:modified>
</cp:coreProperties>
</file>